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916" w:rsidRDefault="00C16916" w:rsidP="00C16916">
      <w:r w:rsidRPr="001E6FA4">
        <w:rPr>
          <w:rFonts w:ascii="Century Gothic" w:hAnsi="Century Gothic"/>
          <w:b/>
          <w:sz w:val="24"/>
        </w:rPr>
        <w:t>Assess Sources</w:t>
      </w:r>
      <w:r w:rsidRPr="001E6FA4">
        <w:rPr>
          <w:sz w:val="24"/>
        </w:rPr>
        <w:t xml:space="preserve"> </w:t>
      </w:r>
      <w:r>
        <w:t xml:space="preserve">– </w:t>
      </w:r>
      <w:r w:rsidR="00BF047D">
        <w:t>It is critical, for any research project, that you are able to tell a reliable source from a ridiculous one. To show me that you know what you’</w:t>
      </w:r>
      <w:r w:rsidR="00AF3615">
        <w:t>re doing</w:t>
      </w:r>
      <w:r w:rsidR="005206EF">
        <w:t>, click on the hyperlink provided (under Source URL), then skim the website and assess it</w:t>
      </w:r>
      <w:r w:rsidR="00AF3615">
        <w:t xml:space="preserve"> using the criteria below. </w:t>
      </w:r>
      <w:r w:rsidR="005206EF">
        <w:t xml:space="preserve">Rate each criteria from </w:t>
      </w:r>
      <w:r w:rsidR="005206EF" w:rsidRPr="00747082">
        <w:rPr>
          <w:b/>
          <w:color w:val="FF0000"/>
        </w:rPr>
        <w:t>0-3 (0 = has not met, 3 = meets very well)</w:t>
      </w:r>
      <w:r w:rsidR="005206EF" w:rsidRPr="00747082">
        <w:rPr>
          <w:color w:val="FF0000"/>
        </w:rPr>
        <w:t xml:space="preserve"> </w:t>
      </w:r>
      <w:r w:rsidR="005206EF">
        <w:t xml:space="preserve">Once you’ve assessed all 10 </w:t>
      </w:r>
      <w:r w:rsidR="00AF3615">
        <w:t>criteria</w:t>
      </w:r>
      <w:r w:rsidR="005206EF">
        <w:t xml:space="preserve"> </w:t>
      </w:r>
      <w:r w:rsidR="00AF3615">
        <w:t>add up the source’s total score, then find its reliability percentage.</w:t>
      </w:r>
    </w:p>
    <w:p w:rsidR="00C16916" w:rsidRDefault="00C16916"/>
    <w:tbl>
      <w:tblPr>
        <w:tblStyle w:val="TableGrid"/>
        <w:tblW w:w="1467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1782"/>
        <w:gridCol w:w="10548"/>
        <w:gridCol w:w="2340"/>
      </w:tblGrid>
      <w:tr w:rsidR="003659D7" w:rsidTr="003659D7">
        <w:trPr>
          <w:cantSplit/>
          <w:trHeight w:val="228"/>
        </w:trPr>
        <w:tc>
          <w:tcPr>
            <w:tcW w:w="1782" w:type="dxa"/>
          </w:tcPr>
          <w:p w:rsidR="003659D7" w:rsidRDefault="003659D7" w:rsidP="007830CC">
            <w:pPr>
              <w:contextualSpacing/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10548" w:type="dxa"/>
          </w:tcPr>
          <w:p w:rsidR="003659D7" w:rsidRPr="007F3A55" w:rsidRDefault="003659D7" w:rsidP="007830CC">
            <w:pPr>
              <w:contextualSpacing/>
              <w:jc w:val="center"/>
              <w:rPr>
                <w:rFonts w:ascii="Georgia" w:hAnsi="Georgia"/>
                <w:b/>
              </w:rPr>
            </w:pPr>
            <w:r w:rsidRPr="007F3A55">
              <w:rPr>
                <w:rFonts w:ascii="Georgia" w:hAnsi="Georgia"/>
                <w:b/>
              </w:rPr>
              <w:t>Criteria</w:t>
            </w:r>
          </w:p>
        </w:tc>
        <w:tc>
          <w:tcPr>
            <w:tcW w:w="2340" w:type="dxa"/>
          </w:tcPr>
          <w:p w:rsidR="003659D7" w:rsidRPr="001D4ECC" w:rsidRDefault="003659D7" w:rsidP="007830CC">
            <w:pPr>
              <w:contextualSpacing/>
              <w:jc w:val="center"/>
              <w:rPr>
                <w:rFonts w:ascii="Georgia" w:hAnsi="Georgia"/>
                <w:b/>
                <w:lang w:val="fr-CA"/>
              </w:rPr>
            </w:pPr>
            <w:r w:rsidRPr="001D4ECC">
              <w:rPr>
                <w:rFonts w:ascii="Georgia" w:hAnsi="Georgia"/>
                <w:b/>
                <w:lang w:val="fr-CA"/>
              </w:rPr>
              <w:t>Source URL:</w:t>
            </w:r>
          </w:p>
          <w:p w:rsidR="003659D7" w:rsidRPr="000364F8" w:rsidRDefault="00747082" w:rsidP="00E32961">
            <w:pPr>
              <w:contextualSpacing/>
              <w:jc w:val="center"/>
              <w:rPr>
                <w:rFonts w:ascii="Georgia" w:hAnsi="Georgia"/>
                <w:lang w:val="fr-CA"/>
              </w:rPr>
            </w:pPr>
            <w:hyperlink r:id="rId5" w:history="1">
              <w:r w:rsidR="003659D7" w:rsidRPr="005206EF">
                <w:rPr>
                  <w:rStyle w:val="Hyperlink"/>
                  <w:rFonts w:ascii="Georgia" w:hAnsi="Georgia"/>
                  <w:lang w:val="fr-CA"/>
                </w:rPr>
                <w:t>http://zapatopi.net/treeoctopus/</w:t>
              </w:r>
            </w:hyperlink>
          </w:p>
        </w:tc>
      </w:tr>
      <w:tr w:rsidR="005206EF" w:rsidRPr="005206EF" w:rsidTr="003659D7">
        <w:trPr>
          <w:cantSplit/>
          <w:trHeight w:val="259"/>
        </w:trPr>
        <w:tc>
          <w:tcPr>
            <w:tcW w:w="1782" w:type="dxa"/>
            <w:vMerge w:val="restart"/>
          </w:tcPr>
          <w:p w:rsidR="003659D7" w:rsidRDefault="003659D7" w:rsidP="007830CC">
            <w:pPr>
              <w:jc w:val="center"/>
              <w:rPr>
                <w:rFonts w:ascii="Georgia" w:hAnsi="Georgia"/>
                <w:b/>
              </w:rPr>
            </w:pPr>
          </w:p>
          <w:p w:rsidR="003659D7" w:rsidRDefault="003659D7" w:rsidP="007830CC">
            <w:pPr>
              <w:jc w:val="center"/>
              <w:rPr>
                <w:rFonts w:ascii="Georgia" w:hAnsi="Georgia"/>
                <w:b/>
              </w:rPr>
            </w:pPr>
          </w:p>
          <w:p w:rsidR="003659D7" w:rsidRPr="007F3A55" w:rsidRDefault="003659D7" w:rsidP="007830CC">
            <w:pPr>
              <w:jc w:val="center"/>
              <w:rPr>
                <w:rFonts w:ascii="Georgia" w:hAnsi="Georgia"/>
                <w:b/>
              </w:rPr>
            </w:pPr>
            <w:r w:rsidRPr="007F3A55">
              <w:rPr>
                <w:rFonts w:ascii="Georgia" w:hAnsi="Georgia"/>
                <w:b/>
              </w:rPr>
              <w:t>Credibility</w:t>
            </w:r>
          </w:p>
        </w:tc>
        <w:tc>
          <w:tcPr>
            <w:tcW w:w="10548" w:type="dxa"/>
          </w:tcPr>
          <w:p w:rsidR="003659D7" w:rsidRDefault="003659D7" w:rsidP="00C1691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The author’s name and credentials are listed</w:t>
            </w:r>
            <w:r w:rsidR="005206EF">
              <w:rPr>
                <w:rFonts w:ascii="Georgia" w:hAnsi="Georgia"/>
              </w:rPr>
              <w:t xml:space="preserve"> (first and last name, education, background)</w:t>
            </w:r>
          </w:p>
          <w:p w:rsidR="003659D7" w:rsidRPr="002754D8" w:rsidRDefault="003659D7" w:rsidP="00C16916">
            <w:pPr>
              <w:pStyle w:val="ListParagraph"/>
              <w:spacing w:after="0" w:line="240" w:lineRule="auto"/>
              <w:rPr>
                <w:rFonts w:ascii="Georgia" w:hAnsi="Georgia"/>
              </w:rPr>
            </w:pPr>
          </w:p>
        </w:tc>
        <w:tc>
          <w:tcPr>
            <w:tcW w:w="2340" w:type="dxa"/>
          </w:tcPr>
          <w:p w:rsidR="003659D7" w:rsidRPr="005206EF" w:rsidRDefault="003659D7" w:rsidP="007830CC">
            <w:pPr>
              <w:rPr>
                <w:rFonts w:ascii="Georgia" w:hAnsi="Georgia"/>
                <w:color w:val="FF0000"/>
              </w:rPr>
            </w:pPr>
          </w:p>
        </w:tc>
      </w:tr>
      <w:tr w:rsidR="005206EF" w:rsidRPr="005206EF" w:rsidTr="003659D7">
        <w:trPr>
          <w:cantSplit/>
          <w:trHeight w:val="120"/>
        </w:trPr>
        <w:tc>
          <w:tcPr>
            <w:tcW w:w="1782" w:type="dxa"/>
            <w:vMerge/>
          </w:tcPr>
          <w:p w:rsidR="003659D7" w:rsidRPr="007F3A55" w:rsidRDefault="003659D7" w:rsidP="007830CC">
            <w:pPr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10548" w:type="dxa"/>
          </w:tcPr>
          <w:p w:rsidR="003659D7" w:rsidRPr="002754D8" w:rsidRDefault="003659D7" w:rsidP="005206EF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</w:rPr>
            </w:pPr>
            <w:r w:rsidRPr="002754D8">
              <w:rPr>
                <w:rFonts w:ascii="Georgia" w:hAnsi="Georgia"/>
              </w:rPr>
              <w:t xml:space="preserve">The author </w:t>
            </w:r>
            <w:r>
              <w:rPr>
                <w:rFonts w:ascii="Georgia" w:hAnsi="Georgia"/>
              </w:rPr>
              <w:t>can be reached for questions/</w:t>
            </w:r>
            <w:r w:rsidRPr="002754D8">
              <w:rPr>
                <w:rFonts w:ascii="Georgia" w:hAnsi="Georgia"/>
              </w:rPr>
              <w:t>comments</w:t>
            </w:r>
            <w:r w:rsidR="005206EF">
              <w:rPr>
                <w:rFonts w:ascii="Georgia" w:hAnsi="Georgia"/>
              </w:rPr>
              <w:t xml:space="preserve"> (phone #, email, mailing)</w:t>
            </w:r>
          </w:p>
        </w:tc>
        <w:tc>
          <w:tcPr>
            <w:tcW w:w="2340" w:type="dxa"/>
          </w:tcPr>
          <w:p w:rsidR="003659D7" w:rsidRPr="005206EF" w:rsidRDefault="003659D7" w:rsidP="007830CC">
            <w:pPr>
              <w:rPr>
                <w:rFonts w:ascii="Georgia" w:hAnsi="Georgia"/>
                <w:color w:val="FF0000"/>
              </w:rPr>
            </w:pPr>
          </w:p>
        </w:tc>
      </w:tr>
      <w:tr w:rsidR="005206EF" w:rsidRPr="005206EF" w:rsidTr="003659D7">
        <w:trPr>
          <w:cantSplit/>
          <w:trHeight w:val="120"/>
        </w:trPr>
        <w:tc>
          <w:tcPr>
            <w:tcW w:w="1782" w:type="dxa"/>
            <w:vMerge/>
          </w:tcPr>
          <w:p w:rsidR="003659D7" w:rsidRPr="007F3A55" w:rsidRDefault="003659D7" w:rsidP="007830CC">
            <w:pPr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10548" w:type="dxa"/>
          </w:tcPr>
          <w:p w:rsidR="003659D7" w:rsidRPr="002754D8" w:rsidRDefault="003659D7" w:rsidP="00C16916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There are few mechanical errors (grammar, spelling</w:t>
            </w:r>
            <w:r w:rsidR="005206EF">
              <w:rPr>
                <w:rFonts w:ascii="Georgia" w:hAnsi="Georgia"/>
              </w:rPr>
              <w:t>, capitalization</w:t>
            </w:r>
            <w:r>
              <w:rPr>
                <w:rFonts w:ascii="Georgia" w:hAnsi="Georgia"/>
              </w:rPr>
              <w:t>)</w:t>
            </w:r>
          </w:p>
        </w:tc>
        <w:tc>
          <w:tcPr>
            <w:tcW w:w="2340" w:type="dxa"/>
          </w:tcPr>
          <w:p w:rsidR="003659D7" w:rsidRPr="005206EF" w:rsidRDefault="003659D7" w:rsidP="007830CC">
            <w:pPr>
              <w:rPr>
                <w:rFonts w:ascii="Georgia" w:hAnsi="Georgia"/>
                <w:color w:val="FF0000"/>
                <w:sz w:val="28"/>
                <w:szCs w:val="28"/>
              </w:rPr>
            </w:pPr>
          </w:p>
        </w:tc>
      </w:tr>
      <w:tr w:rsidR="005206EF" w:rsidRPr="005206EF" w:rsidTr="003659D7">
        <w:trPr>
          <w:cantSplit/>
          <w:trHeight w:val="120"/>
        </w:trPr>
        <w:tc>
          <w:tcPr>
            <w:tcW w:w="1782" w:type="dxa"/>
            <w:vMerge w:val="restart"/>
          </w:tcPr>
          <w:p w:rsidR="003659D7" w:rsidRPr="000364F8" w:rsidRDefault="003659D7" w:rsidP="007830CC">
            <w:pPr>
              <w:jc w:val="center"/>
              <w:rPr>
                <w:rFonts w:ascii="Georgia" w:hAnsi="Georgia"/>
                <w:b/>
              </w:rPr>
            </w:pPr>
          </w:p>
          <w:p w:rsidR="003659D7" w:rsidRPr="000364F8" w:rsidRDefault="003659D7" w:rsidP="007830CC">
            <w:pPr>
              <w:jc w:val="center"/>
              <w:rPr>
                <w:rFonts w:ascii="Georgia" w:hAnsi="Georgia"/>
                <w:b/>
              </w:rPr>
            </w:pPr>
          </w:p>
          <w:p w:rsidR="003659D7" w:rsidRPr="000364F8" w:rsidRDefault="003659D7" w:rsidP="007830CC">
            <w:pPr>
              <w:jc w:val="center"/>
              <w:rPr>
                <w:rFonts w:ascii="Georgia" w:hAnsi="Georgia"/>
                <w:b/>
              </w:rPr>
            </w:pPr>
            <w:r w:rsidRPr="000364F8">
              <w:rPr>
                <w:rFonts w:ascii="Georgia" w:hAnsi="Georgia"/>
                <w:b/>
              </w:rPr>
              <w:t>Reliability</w:t>
            </w:r>
          </w:p>
        </w:tc>
        <w:tc>
          <w:tcPr>
            <w:tcW w:w="10548" w:type="dxa"/>
          </w:tcPr>
          <w:p w:rsidR="003659D7" w:rsidRPr="003659D7" w:rsidRDefault="003659D7" w:rsidP="00C16916">
            <w:pPr>
              <w:pStyle w:val="ListParagraph"/>
              <w:numPr>
                <w:ilvl w:val="0"/>
                <w:numId w:val="3"/>
              </w:numPr>
              <w:rPr>
                <w:rFonts w:ascii="Georgia" w:hAnsi="Georgia"/>
              </w:rPr>
            </w:pPr>
            <w:r w:rsidRPr="003659D7">
              <w:rPr>
                <w:rFonts w:ascii="Georgia" w:hAnsi="Georgia"/>
              </w:rPr>
              <w:t>The date of publication or update is current</w:t>
            </w:r>
            <w:r w:rsidR="005206EF">
              <w:rPr>
                <w:rFonts w:ascii="Georgia" w:hAnsi="Georgia"/>
              </w:rPr>
              <w:t xml:space="preserve"> (the meaning of “current” will vary based on context)</w:t>
            </w:r>
          </w:p>
        </w:tc>
        <w:tc>
          <w:tcPr>
            <w:tcW w:w="2340" w:type="dxa"/>
          </w:tcPr>
          <w:p w:rsidR="003659D7" w:rsidRPr="005206EF" w:rsidRDefault="003659D7" w:rsidP="007830CC">
            <w:pPr>
              <w:rPr>
                <w:rFonts w:ascii="Georgia" w:hAnsi="Georgia"/>
                <w:color w:val="FF0000"/>
                <w:sz w:val="28"/>
                <w:szCs w:val="28"/>
              </w:rPr>
            </w:pPr>
          </w:p>
        </w:tc>
      </w:tr>
      <w:tr w:rsidR="005206EF" w:rsidRPr="005206EF" w:rsidTr="003659D7">
        <w:trPr>
          <w:cantSplit/>
          <w:trHeight w:val="120"/>
        </w:trPr>
        <w:tc>
          <w:tcPr>
            <w:tcW w:w="1782" w:type="dxa"/>
            <w:vMerge/>
          </w:tcPr>
          <w:p w:rsidR="003659D7" w:rsidRPr="000364F8" w:rsidRDefault="003659D7" w:rsidP="007830CC">
            <w:pPr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10548" w:type="dxa"/>
          </w:tcPr>
          <w:p w:rsidR="003659D7" w:rsidRPr="003659D7" w:rsidRDefault="003659D7" w:rsidP="00C16916">
            <w:pPr>
              <w:pStyle w:val="ListParagraph"/>
              <w:numPr>
                <w:ilvl w:val="0"/>
                <w:numId w:val="3"/>
              </w:numPr>
              <w:rPr>
                <w:rFonts w:ascii="Georgia" w:hAnsi="Georgia"/>
              </w:rPr>
            </w:pPr>
            <w:r w:rsidRPr="003659D7">
              <w:rPr>
                <w:rFonts w:ascii="Georgia" w:hAnsi="Georgia"/>
              </w:rPr>
              <w:t>The author is fair and objective (unbiased)</w:t>
            </w:r>
          </w:p>
        </w:tc>
        <w:tc>
          <w:tcPr>
            <w:tcW w:w="2340" w:type="dxa"/>
          </w:tcPr>
          <w:p w:rsidR="003659D7" w:rsidRPr="005206EF" w:rsidRDefault="003659D7" w:rsidP="007830CC">
            <w:pPr>
              <w:rPr>
                <w:rFonts w:ascii="Georgia" w:hAnsi="Georgia"/>
                <w:color w:val="FF0000"/>
                <w:sz w:val="28"/>
                <w:szCs w:val="28"/>
              </w:rPr>
            </w:pPr>
          </w:p>
        </w:tc>
      </w:tr>
      <w:tr w:rsidR="005206EF" w:rsidRPr="005206EF" w:rsidTr="003659D7">
        <w:trPr>
          <w:cantSplit/>
          <w:trHeight w:val="120"/>
        </w:trPr>
        <w:tc>
          <w:tcPr>
            <w:tcW w:w="1782" w:type="dxa"/>
            <w:vMerge/>
          </w:tcPr>
          <w:p w:rsidR="003659D7" w:rsidRPr="000364F8" w:rsidRDefault="003659D7" w:rsidP="007830CC">
            <w:pPr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10548" w:type="dxa"/>
          </w:tcPr>
          <w:p w:rsidR="003659D7" w:rsidRPr="003659D7" w:rsidRDefault="003659D7" w:rsidP="00C16916">
            <w:pPr>
              <w:pStyle w:val="ListParagraph"/>
              <w:numPr>
                <w:ilvl w:val="0"/>
                <w:numId w:val="3"/>
              </w:numPr>
              <w:rPr>
                <w:rFonts w:ascii="Georgia" w:hAnsi="Georgia"/>
              </w:rPr>
            </w:pPr>
            <w:r w:rsidRPr="003659D7">
              <w:rPr>
                <w:rFonts w:ascii="Georgia" w:hAnsi="Georgia"/>
              </w:rPr>
              <w:t>The information is logical and complete</w:t>
            </w:r>
          </w:p>
        </w:tc>
        <w:tc>
          <w:tcPr>
            <w:tcW w:w="2340" w:type="dxa"/>
          </w:tcPr>
          <w:p w:rsidR="003659D7" w:rsidRPr="005206EF" w:rsidRDefault="003659D7" w:rsidP="007830CC">
            <w:pPr>
              <w:rPr>
                <w:rFonts w:ascii="Georgia" w:hAnsi="Georgia"/>
                <w:color w:val="FF0000"/>
                <w:sz w:val="28"/>
                <w:szCs w:val="28"/>
              </w:rPr>
            </w:pPr>
          </w:p>
        </w:tc>
      </w:tr>
      <w:tr w:rsidR="005206EF" w:rsidRPr="005206EF" w:rsidTr="003659D7">
        <w:trPr>
          <w:cantSplit/>
          <w:trHeight w:val="120"/>
        </w:trPr>
        <w:tc>
          <w:tcPr>
            <w:tcW w:w="1782" w:type="dxa"/>
            <w:vMerge/>
          </w:tcPr>
          <w:p w:rsidR="003659D7" w:rsidRPr="000364F8" w:rsidRDefault="003659D7" w:rsidP="007830CC">
            <w:pPr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10548" w:type="dxa"/>
          </w:tcPr>
          <w:p w:rsidR="003659D7" w:rsidRPr="003659D7" w:rsidRDefault="003659D7" w:rsidP="000364F8">
            <w:pPr>
              <w:pStyle w:val="ListParagraph"/>
              <w:numPr>
                <w:ilvl w:val="0"/>
                <w:numId w:val="3"/>
              </w:numPr>
              <w:rPr>
                <w:rFonts w:ascii="Georgia" w:hAnsi="Georgia"/>
              </w:rPr>
            </w:pPr>
            <w:r w:rsidRPr="003659D7">
              <w:rPr>
                <w:rFonts w:ascii="Georgia" w:hAnsi="Georgia"/>
              </w:rPr>
              <w:t>Other resources contain similar info</w:t>
            </w:r>
            <w:r w:rsidR="005206EF">
              <w:rPr>
                <w:rFonts w:ascii="Georgia" w:hAnsi="Georgia"/>
              </w:rPr>
              <w:t xml:space="preserve">rmation </w:t>
            </w:r>
          </w:p>
        </w:tc>
        <w:tc>
          <w:tcPr>
            <w:tcW w:w="2340" w:type="dxa"/>
          </w:tcPr>
          <w:p w:rsidR="003659D7" w:rsidRPr="005206EF" w:rsidRDefault="003659D7" w:rsidP="007830CC">
            <w:pPr>
              <w:rPr>
                <w:rFonts w:ascii="Georgia" w:hAnsi="Georgia"/>
                <w:color w:val="FF0000"/>
                <w:sz w:val="28"/>
                <w:szCs w:val="28"/>
              </w:rPr>
            </w:pPr>
          </w:p>
        </w:tc>
      </w:tr>
      <w:tr w:rsidR="005206EF" w:rsidRPr="005206EF" w:rsidTr="003659D7">
        <w:trPr>
          <w:cantSplit/>
          <w:trHeight w:val="120"/>
        </w:trPr>
        <w:tc>
          <w:tcPr>
            <w:tcW w:w="1782" w:type="dxa"/>
            <w:vMerge w:val="restart"/>
          </w:tcPr>
          <w:p w:rsidR="003659D7" w:rsidRPr="001B407A" w:rsidRDefault="003659D7" w:rsidP="007830CC">
            <w:pPr>
              <w:jc w:val="center"/>
              <w:rPr>
                <w:rFonts w:ascii="Georgia" w:hAnsi="Georgia"/>
                <w:b/>
              </w:rPr>
            </w:pPr>
          </w:p>
          <w:p w:rsidR="003659D7" w:rsidRPr="001B407A" w:rsidRDefault="003659D7" w:rsidP="007830CC">
            <w:pPr>
              <w:jc w:val="center"/>
              <w:rPr>
                <w:rFonts w:ascii="Georgia" w:hAnsi="Georgia"/>
                <w:b/>
              </w:rPr>
            </w:pPr>
          </w:p>
          <w:p w:rsidR="003659D7" w:rsidRPr="001B407A" w:rsidRDefault="003659D7" w:rsidP="007830CC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Authenticity</w:t>
            </w:r>
          </w:p>
        </w:tc>
        <w:tc>
          <w:tcPr>
            <w:tcW w:w="10548" w:type="dxa"/>
          </w:tcPr>
          <w:p w:rsidR="003659D7" w:rsidRDefault="003659D7" w:rsidP="003659D7">
            <w:pPr>
              <w:pStyle w:val="ListParagraph"/>
              <w:numPr>
                <w:ilvl w:val="0"/>
                <w:numId w:val="4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The design and navigation is polished, professional, and functional</w:t>
            </w:r>
          </w:p>
        </w:tc>
        <w:tc>
          <w:tcPr>
            <w:tcW w:w="2340" w:type="dxa"/>
          </w:tcPr>
          <w:p w:rsidR="003659D7" w:rsidRPr="005206EF" w:rsidRDefault="003659D7" w:rsidP="007830CC">
            <w:pPr>
              <w:rPr>
                <w:rFonts w:ascii="Georgia" w:hAnsi="Georgia"/>
                <w:color w:val="FF0000"/>
                <w:sz w:val="28"/>
                <w:szCs w:val="28"/>
              </w:rPr>
            </w:pPr>
          </w:p>
        </w:tc>
      </w:tr>
      <w:tr w:rsidR="005206EF" w:rsidRPr="005206EF" w:rsidTr="003659D7">
        <w:trPr>
          <w:cantSplit/>
          <w:trHeight w:val="120"/>
        </w:trPr>
        <w:tc>
          <w:tcPr>
            <w:tcW w:w="1782" w:type="dxa"/>
            <w:vMerge/>
          </w:tcPr>
          <w:p w:rsidR="003659D7" w:rsidRPr="001B407A" w:rsidRDefault="003659D7" w:rsidP="007830CC">
            <w:pPr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10548" w:type="dxa"/>
          </w:tcPr>
          <w:p w:rsidR="003659D7" w:rsidRPr="001B407A" w:rsidRDefault="003659D7" w:rsidP="003659D7">
            <w:pPr>
              <w:pStyle w:val="ListParagraph"/>
              <w:numPr>
                <w:ilvl w:val="0"/>
                <w:numId w:val="4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URL contains a reputable suffix (.</w:t>
            </w:r>
            <w:proofErr w:type="spellStart"/>
            <w:r>
              <w:rPr>
                <w:rFonts w:ascii="Georgia" w:hAnsi="Georgia"/>
              </w:rPr>
              <w:t>edu</w:t>
            </w:r>
            <w:proofErr w:type="spellEnd"/>
            <w:r>
              <w:rPr>
                <w:rFonts w:ascii="Georgia" w:hAnsi="Georgia"/>
              </w:rPr>
              <w:t>, .</w:t>
            </w:r>
            <w:proofErr w:type="spellStart"/>
            <w:r>
              <w:rPr>
                <w:rFonts w:ascii="Georgia" w:hAnsi="Georgia"/>
              </w:rPr>
              <w:t>gov</w:t>
            </w:r>
            <w:proofErr w:type="spellEnd"/>
            <w:r>
              <w:rPr>
                <w:rFonts w:ascii="Georgia" w:hAnsi="Georgia"/>
              </w:rPr>
              <w:t>, or country code) rather than an open one (.com)</w:t>
            </w:r>
          </w:p>
        </w:tc>
        <w:tc>
          <w:tcPr>
            <w:tcW w:w="2340" w:type="dxa"/>
          </w:tcPr>
          <w:p w:rsidR="003659D7" w:rsidRPr="005206EF" w:rsidRDefault="003659D7" w:rsidP="007830CC">
            <w:pPr>
              <w:rPr>
                <w:rFonts w:ascii="Georgia" w:hAnsi="Georgia"/>
                <w:color w:val="FF0000"/>
                <w:sz w:val="28"/>
                <w:szCs w:val="28"/>
              </w:rPr>
            </w:pPr>
          </w:p>
        </w:tc>
      </w:tr>
      <w:tr w:rsidR="005206EF" w:rsidRPr="005206EF" w:rsidTr="003659D7">
        <w:trPr>
          <w:cantSplit/>
          <w:trHeight w:val="83"/>
        </w:trPr>
        <w:tc>
          <w:tcPr>
            <w:tcW w:w="1782" w:type="dxa"/>
            <w:vMerge/>
          </w:tcPr>
          <w:p w:rsidR="003659D7" w:rsidRPr="001B407A" w:rsidRDefault="003659D7" w:rsidP="007830CC">
            <w:pPr>
              <w:rPr>
                <w:rFonts w:ascii="Georgia" w:hAnsi="Georgia"/>
              </w:rPr>
            </w:pPr>
          </w:p>
        </w:tc>
        <w:tc>
          <w:tcPr>
            <w:tcW w:w="10548" w:type="dxa"/>
          </w:tcPr>
          <w:p w:rsidR="003659D7" w:rsidRPr="00C16916" w:rsidRDefault="003659D7" w:rsidP="003659D7">
            <w:pPr>
              <w:pStyle w:val="ListParagraph"/>
              <w:numPr>
                <w:ilvl w:val="0"/>
                <w:numId w:val="4"/>
              </w:numPr>
              <w:rPr>
                <w:rFonts w:ascii="Georgia" w:hAnsi="Georgia"/>
              </w:rPr>
            </w:pPr>
            <w:r w:rsidRPr="001B407A">
              <w:rPr>
                <w:rFonts w:ascii="Georgia" w:hAnsi="Georgia"/>
              </w:rPr>
              <w:t xml:space="preserve">The </w:t>
            </w:r>
            <w:r>
              <w:rPr>
                <w:rFonts w:ascii="Georgia" w:hAnsi="Georgia"/>
              </w:rPr>
              <w:t>site’s name sounds legitimate, rather than silly</w:t>
            </w:r>
            <w:r w:rsidR="005206EF">
              <w:rPr>
                <w:rFonts w:ascii="Georgia" w:hAnsi="Georgia"/>
              </w:rPr>
              <w:t xml:space="preserve"> or unprofessional</w:t>
            </w:r>
          </w:p>
        </w:tc>
        <w:tc>
          <w:tcPr>
            <w:tcW w:w="2340" w:type="dxa"/>
          </w:tcPr>
          <w:p w:rsidR="003659D7" w:rsidRPr="005206EF" w:rsidRDefault="003659D7" w:rsidP="007830CC">
            <w:pPr>
              <w:rPr>
                <w:rFonts w:ascii="Georgia" w:hAnsi="Georgia"/>
                <w:color w:val="FF0000"/>
                <w:sz w:val="28"/>
                <w:szCs w:val="28"/>
              </w:rPr>
            </w:pPr>
          </w:p>
        </w:tc>
      </w:tr>
      <w:tr w:rsidR="005206EF" w:rsidRPr="005206EF" w:rsidTr="003659D7">
        <w:trPr>
          <w:cantSplit/>
          <w:trHeight w:val="90"/>
        </w:trPr>
        <w:tc>
          <w:tcPr>
            <w:tcW w:w="12330" w:type="dxa"/>
            <w:gridSpan w:val="2"/>
          </w:tcPr>
          <w:p w:rsidR="003659D7" w:rsidRDefault="003659D7" w:rsidP="003659D7">
            <w:pPr>
              <w:contextualSpacing/>
              <w:rPr>
                <w:rFonts w:ascii="Georgia" w:hAnsi="Georgia"/>
                <w:b/>
              </w:rPr>
            </w:pPr>
          </w:p>
          <w:p w:rsidR="003659D7" w:rsidRDefault="003659D7" w:rsidP="003659D7">
            <w:pPr>
              <w:contextualSpacing/>
              <w:rPr>
                <w:rFonts w:ascii="Georgia" w:hAnsi="Georgia"/>
                <w:b/>
              </w:rPr>
            </w:pPr>
            <w:r w:rsidRPr="001B407A">
              <w:rPr>
                <w:rFonts w:ascii="Georgia" w:hAnsi="Georgia"/>
                <w:b/>
              </w:rPr>
              <w:t>Total # Check Marks for each source</w:t>
            </w:r>
            <w:r>
              <w:rPr>
                <w:rFonts w:ascii="Georgia" w:hAnsi="Georgia"/>
                <w:b/>
              </w:rPr>
              <w:t xml:space="preserve">.               </w:t>
            </w:r>
            <w:r w:rsidR="005206EF">
              <w:rPr>
                <w:rFonts w:ascii="Georgia" w:hAnsi="Georgia"/>
                <w:b/>
              </w:rPr>
              <w:t>Maximum: 30</w:t>
            </w:r>
          </w:p>
          <w:p w:rsidR="003659D7" w:rsidRPr="001B407A" w:rsidRDefault="003659D7" w:rsidP="003659D7">
            <w:pPr>
              <w:contextualSpacing/>
              <w:rPr>
                <w:rFonts w:ascii="Georgia" w:hAnsi="Georgia"/>
                <w:b/>
              </w:rPr>
            </w:pPr>
          </w:p>
        </w:tc>
        <w:tc>
          <w:tcPr>
            <w:tcW w:w="2340" w:type="dxa"/>
          </w:tcPr>
          <w:p w:rsidR="003659D7" w:rsidRPr="005206EF" w:rsidRDefault="003659D7" w:rsidP="007830CC">
            <w:pPr>
              <w:contextualSpacing/>
              <w:jc w:val="center"/>
              <w:rPr>
                <w:rFonts w:ascii="Georgia" w:hAnsi="Georgia"/>
                <w:b/>
                <w:color w:val="FF0000"/>
                <w:sz w:val="28"/>
                <w:szCs w:val="28"/>
              </w:rPr>
            </w:pPr>
          </w:p>
        </w:tc>
      </w:tr>
      <w:tr w:rsidR="005206EF" w:rsidRPr="005206EF" w:rsidTr="003659D7">
        <w:trPr>
          <w:cantSplit/>
          <w:trHeight w:val="90"/>
        </w:trPr>
        <w:tc>
          <w:tcPr>
            <w:tcW w:w="12330" w:type="dxa"/>
            <w:gridSpan w:val="2"/>
          </w:tcPr>
          <w:p w:rsidR="005206EF" w:rsidRDefault="005206EF" w:rsidP="005206EF">
            <w:pPr>
              <w:contextualSpacing/>
              <w:rPr>
                <w:rFonts w:ascii="Georgia" w:hAnsi="Georgia"/>
                <w:b/>
              </w:rPr>
            </w:pPr>
          </w:p>
          <w:p w:rsidR="003659D7" w:rsidRDefault="003659D7" w:rsidP="005206EF">
            <w:pPr>
              <w:contextualSpacing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Reliability Percentage (#of x/</w:t>
            </w:r>
            <w:r w:rsidR="005206EF">
              <w:rPr>
                <w:rFonts w:ascii="Georgia" w:hAnsi="Georgia"/>
                <w:b/>
              </w:rPr>
              <w:t>30</w:t>
            </w:r>
            <w:r>
              <w:rPr>
                <w:rFonts w:ascii="Georgia" w:hAnsi="Georgia"/>
                <w:b/>
              </w:rPr>
              <w:t>)</w:t>
            </w:r>
          </w:p>
          <w:p w:rsidR="005206EF" w:rsidRPr="001B407A" w:rsidRDefault="005206EF" w:rsidP="005206EF">
            <w:pPr>
              <w:contextualSpacing/>
              <w:rPr>
                <w:rFonts w:ascii="Georgia" w:hAnsi="Georgia"/>
                <w:b/>
              </w:rPr>
            </w:pPr>
          </w:p>
        </w:tc>
        <w:tc>
          <w:tcPr>
            <w:tcW w:w="2340" w:type="dxa"/>
          </w:tcPr>
          <w:p w:rsidR="003659D7" w:rsidRPr="005206EF" w:rsidRDefault="003659D7" w:rsidP="007830CC">
            <w:pPr>
              <w:contextualSpacing/>
              <w:jc w:val="center"/>
              <w:rPr>
                <w:rFonts w:ascii="Georgia" w:hAnsi="Georgia"/>
                <w:b/>
                <w:color w:val="FF0000"/>
                <w:sz w:val="28"/>
                <w:szCs w:val="28"/>
              </w:rPr>
            </w:pPr>
          </w:p>
        </w:tc>
      </w:tr>
    </w:tbl>
    <w:p w:rsidR="00C16916" w:rsidRDefault="00C16916">
      <w:bookmarkStart w:id="0" w:name="_GoBack"/>
      <w:bookmarkEnd w:id="0"/>
    </w:p>
    <w:sectPr w:rsidR="00C16916" w:rsidSect="00C16916">
      <w:pgSz w:w="15840" w:h="12240" w:orient="landscape"/>
      <w:pgMar w:top="1440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utura">
    <w:charset w:val="00"/>
    <w:family w:val="auto"/>
    <w:pitch w:val="variable"/>
    <w:sig w:usb0="80000067" w:usb1="00000000" w:usb2="00000000" w:usb3="00000000" w:csb0="000001F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63145BB6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EE24883"/>
    <w:multiLevelType w:val="hybridMultilevel"/>
    <w:tmpl w:val="CCE27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F94E08"/>
    <w:multiLevelType w:val="hybridMultilevel"/>
    <w:tmpl w:val="C060C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63091D"/>
    <w:multiLevelType w:val="hybridMultilevel"/>
    <w:tmpl w:val="1C764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916"/>
    <w:rsid w:val="000364F8"/>
    <w:rsid w:val="0014655C"/>
    <w:rsid w:val="001D4ECC"/>
    <w:rsid w:val="003659D7"/>
    <w:rsid w:val="005206EF"/>
    <w:rsid w:val="00747082"/>
    <w:rsid w:val="00AA3B0D"/>
    <w:rsid w:val="00AF3615"/>
    <w:rsid w:val="00BF047D"/>
    <w:rsid w:val="00C16916"/>
    <w:rsid w:val="00CF5278"/>
    <w:rsid w:val="00E32961"/>
    <w:rsid w:val="00E548AB"/>
    <w:rsid w:val="00F54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85E12052-E516-494A-941F-8173707FF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eorgia" w:eastAsiaTheme="minorEastAsia" w:hAnsi="Georgi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Level1">
    <w:name w:val="Note Level 1"/>
    <w:basedOn w:val="Normal"/>
    <w:uiPriority w:val="99"/>
    <w:semiHidden/>
    <w:unhideWhenUsed/>
    <w:rsid w:val="00AA3B0D"/>
    <w:pPr>
      <w:keepNext/>
      <w:numPr>
        <w:numId w:val="1"/>
      </w:numPr>
      <w:contextualSpacing/>
      <w:outlineLvl w:val="0"/>
    </w:pPr>
    <w:rPr>
      <w:rFonts w:ascii="Futura" w:hAnsi="Futura" w:cs="Futura"/>
    </w:rPr>
  </w:style>
  <w:style w:type="paragraph" w:customStyle="1" w:styleId="NoteLevel2">
    <w:name w:val="Note Level 2"/>
    <w:basedOn w:val="Normal"/>
    <w:uiPriority w:val="99"/>
    <w:semiHidden/>
    <w:unhideWhenUsed/>
    <w:rsid w:val="00AA3B0D"/>
    <w:pPr>
      <w:keepNext/>
      <w:numPr>
        <w:ilvl w:val="1"/>
        <w:numId w:val="1"/>
      </w:numPr>
      <w:contextualSpacing/>
      <w:outlineLvl w:val="1"/>
    </w:pPr>
    <w:rPr>
      <w:rFonts w:ascii="Futura" w:hAnsi="Futura" w:cs="Futura"/>
    </w:rPr>
  </w:style>
  <w:style w:type="paragraph" w:customStyle="1" w:styleId="NoteLevel3">
    <w:name w:val="Note Level 3"/>
    <w:basedOn w:val="Normal"/>
    <w:uiPriority w:val="99"/>
    <w:semiHidden/>
    <w:unhideWhenUsed/>
    <w:rsid w:val="00AA3B0D"/>
    <w:pPr>
      <w:keepNext/>
      <w:numPr>
        <w:ilvl w:val="2"/>
        <w:numId w:val="1"/>
      </w:numPr>
      <w:contextualSpacing/>
      <w:outlineLvl w:val="2"/>
    </w:pPr>
    <w:rPr>
      <w:rFonts w:ascii="Futura" w:hAnsi="Futura" w:cs="Futura"/>
    </w:rPr>
  </w:style>
  <w:style w:type="paragraph" w:customStyle="1" w:styleId="NoteLevel4">
    <w:name w:val="Note Level 4"/>
    <w:basedOn w:val="Normal"/>
    <w:uiPriority w:val="99"/>
    <w:semiHidden/>
    <w:unhideWhenUsed/>
    <w:rsid w:val="00AA3B0D"/>
    <w:pPr>
      <w:keepNext/>
      <w:numPr>
        <w:ilvl w:val="3"/>
        <w:numId w:val="1"/>
      </w:numPr>
      <w:contextualSpacing/>
      <w:outlineLvl w:val="3"/>
    </w:pPr>
    <w:rPr>
      <w:rFonts w:ascii="Futura" w:hAnsi="Futura" w:cs="Futura"/>
    </w:rPr>
  </w:style>
  <w:style w:type="paragraph" w:customStyle="1" w:styleId="NoteLevel5">
    <w:name w:val="Note Level 5"/>
    <w:basedOn w:val="Normal"/>
    <w:uiPriority w:val="99"/>
    <w:semiHidden/>
    <w:unhideWhenUsed/>
    <w:rsid w:val="00AA3B0D"/>
    <w:pPr>
      <w:keepNext/>
      <w:numPr>
        <w:ilvl w:val="4"/>
        <w:numId w:val="1"/>
      </w:numPr>
      <w:contextualSpacing/>
      <w:outlineLvl w:val="4"/>
    </w:pPr>
    <w:rPr>
      <w:rFonts w:ascii="Futura" w:hAnsi="Futura" w:cs="Futura"/>
    </w:rPr>
  </w:style>
  <w:style w:type="paragraph" w:customStyle="1" w:styleId="NoteLevel6">
    <w:name w:val="Note Level 6"/>
    <w:basedOn w:val="Normal"/>
    <w:uiPriority w:val="99"/>
    <w:semiHidden/>
    <w:unhideWhenUsed/>
    <w:rsid w:val="00AA3B0D"/>
    <w:pPr>
      <w:keepNext/>
      <w:numPr>
        <w:ilvl w:val="5"/>
        <w:numId w:val="1"/>
      </w:numPr>
      <w:contextualSpacing/>
      <w:outlineLvl w:val="5"/>
    </w:pPr>
    <w:rPr>
      <w:rFonts w:ascii="Futura" w:hAnsi="Futura" w:cs="Futura"/>
    </w:rPr>
  </w:style>
  <w:style w:type="paragraph" w:customStyle="1" w:styleId="NoteLevel7">
    <w:name w:val="Note Level 7"/>
    <w:basedOn w:val="Normal"/>
    <w:uiPriority w:val="99"/>
    <w:semiHidden/>
    <w:unhideWhenUsed/>
    <w:rsid w:val="00AA3B0D"/>
    <w:pPr>
      <w:keepNext/>
      <w:numPr>
        <w:ilvl w:val="6"/>
        <w:numId w:val="1"/>
      </w:numPr>
      <w:contextualSpacing/>
      <w:outlineLvl w:val="6"/>
    </w:pPr>
    <w:rPr>
      <w:rFonts w:ascii="Futura" w:hAnsi="Futura" w:cs="Futura"/>
    </w:rPr>
  </w:style>
  <w:style w:type="paragraph" w:customStyle="1" w:styleId="NoteLevel8">
    <w:name w:val="Note Level 8"/>
    <w:basedOn w:val="Normal"/>
    <w:uiPriority w:val="99"/>
    <w:semiHidden/>
    <w:unhideWhenUsed/>
    <w:rsid w:val="00AA3B0D"/>
    <w:pPr>
      <w:keepNext/>
      <w:numPr>
        <w:ilvl w:val="7"/>
        <w:numId w:val="1"/>
      </w:numPr>
      <w:contextualSpacing/>
      <w:outlineLvl w:val="7"/>
    </w:pPr>
    <w:rPr>
      <w:rFonts w:ascii="Futura" w:hAnsi="Futura" w:cs="Futura"/>
    </w:rPr>
  </w:style>
  <w:style w:type="paragraph" w:customStyle="1" w:styleId="NoteLevel9">
    <w:name w:val="Note Level 9"/>
    <w:basedOn w:val="Normal"/>
    <w:uiPriority w:val="99"/>
    <w:semiHidden/>
    <w:unhideWhenUsed/>
    <w:rsid w:val="00AA3B0D"/>
    <w:pPr>
      <w:keepNext/>
      <w:numPr>
        <w:ilvl w:val="8"/>
        <w:numId w:val="1"/>
      </w:numPr>
      <w:contextualSpacing/>
      <w:outlineLvl w:val="8"/>
    </w:pPr>
    <w:rPr>
      <w:rFonts w:ascii="Futura" w:hAnsi="Futura" w:cs="Futura"/>
    </w:rPr>
  </w:style>
  <w:style w:type="paragraph" w:styleId="ListParagraph">
    <w:name w:val="List Paragraph"/>
    <w:basedOn w:val="Normal"/>
    <w:uiPriority w:val="34"/>
    <w:qFormat/>
    <w:rsid w:val="00C16916"/>
    <w:pPr>
      <w:spacing w:after="200" w:line="276" w:lineRule="auto"/>
      <w:ind w:left="720"/>
      <w:contextualSpacing/>
    </w:pPr>
    <w:rPr>
      <w:lang w:val="en-CA" w:eastAsia="zh-CN"/>
    </w:rPr>
  </w:style>
  <w:style w:type="table" w:styleId="TableGrid">
    <w:name w:val="Table Grid"/>
    <w:basedOn w:val="TableNormal"/>
    <w:uiPriority w:val="59"/>
    <w:rsid w:val="00C169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D4E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apatopi.net/treeoctopu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Britt's Word</Company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Brittani Hammond</dc:creator>
  <cp:lastModifiedBy>admin</cp:lastModifiedBy>
  <cp:revision>4</cp:revision>
  <dcterms:created xsi:type="dcterms:W3CDTF">2016-02-12T19:53:00Z</dcterms:created>
  <dcterms:modified xsi:type="dcterms:W3CDTF">2017-02-16T15:08:00Z</dcterms:modified>
</cp:coreProperties>
</file>