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EA" w:rsidRPr="00615A07" w:rsidRDefault="002F7AEA" w:rsidP="002F7AEA">
      <w:pPr>
        <w:jc w:val="center"/>
        <w:rPr>
          <w:rFonts w:ascii="Century Gothic" w:hAnsi="Century Gothic"/>
          <w:color w:val="B12852"/>
          <w:sz w:val="32"/>
          <w:lang w:val="en-CA"/>
        </w:rPr>
      </w:pPr>
      <w:r w:rsidRPr="00615A07">
        <w:rPr>
          <w:rFonts w:ascii="Century Gothic" w:hAnsi="Century Gothic"/>
          <w:color w:val="B12852"/>
          <w:sz w:val="32"/>
          <w:lang w:val="en-CA"/>
        </w:rPr>
        <w:t>An Introduction to 3D Modelling:</w:t>
      </w:r>
    </w:p>
    <w:p w:rsidR="002F7AEA" w:rsidRPr="00615A07" w:rsidRDefault="002F7AEA" w:rsidP="002F7AEA">
      <w:pPr>
        <w:jc w:val="center"/>
        <w:rPr>
          <w:rFonts w:ascii="Georgia" w:hAnsi="Georgia"/>
          <w:lang w:val="en-CA"/>
        </w:rPr>
      </w:pPr>
      <w:r w:rsidRPr="00615A07">
        <w:rPr>
          <w:rFonts w:ascii="Georgia" w:hAnsi="Georgia"/>
          <w:lang w:val="en-CA"/>
        </w:rPr>
        <w:t>A</w:t>
      </w:r>
      <w:r>
        <w:rPr>
          <w:rFonts w:ascii="Georgia" w:hAnsi="Georgia"/>
          <w:lang w:val="en-CA"/>
        </w:rPr>
        <w:t>n</w:t>
      </w:r>
      <w:r w:rsidRPr="00615A07">
        <w:rPr>
          <w:rFonts w:ascii="Georgia" w:hAnsi="Georgia"/>
          <w:lang w:val="en-CA"/>
        </w:rPr>
        <w:t xml:space="preserve"> I</w:t>
      </w:r>
      <w:r>
        <w:rPr>
          <w:rFonts w:ascii="Georgia" w:hAnsi="Georgia"/>
          <w:lang w:val="en-CA"/>
        </w:rPr>
        <w:t xml:space="preserve">nformational </w:t>
      </w:r>
      <w:r w:rsidRPr="00615A07">
        <w:rPr>
          <w:rFonts w:ascii="Georgia" w:hAnsi="Georgia"/>
          <w:lang w:val="en-CA"/>
        </w:rPr>
        <w:t>Scavenger Hunt</w:t>
      </w:r>
    </w:p>
    <w:p w:rsidR="002F7AEA" w:rsidRPr="00615A07" w:rsidRDefault="002F7AEA" w:rsidP="002F7AEA">
      <w:pPr>
        <w:jc w:val="center"/>
        <w:rPr>
          <w:rFonts w:ascii="Georgia" w:hAnsi="Georgia"/>
          <w:lang w:val="en-CA"/>
        </w:rPr>
      </w:pPr>
    </w:p>
    <w:p w:rsidR="002F7AEA" w:rsidRPr="00615A07" w:rsidRDefault="002F7AEA" w:rsidP="002F7AEA">
      <w:pPr>
        <w:jc w:val="center"/>
        <w:rPr>
          <w:rFonts w:ascii="Century Gothic" w:hAnsi="Century Gothic"/>
          <w:b/>
          <w:color w:val="B12852"/>
          <w:sz w:val="28"/>
          <w:lang w:val="en-CA"/>
        </w:rPr>
      </w:pPr>
      <w:r w:rsidRPr="00615A07">
        <w:rPr>
          <w:rFonts w:ascii="Century Gothic" w:hAnsi="Century Gothic"/>
          <w:b/>
          <w:color w:val="B12852"/>
          <w:sz w:val="28"/>
          <w:lang w:val="en-CA"/>
        </w:rPr>
        <w:t>PART 1: The Purpose of 3D</w:t>
      </w:r>
    </w:p>
    <w:p w:rsidR="002F7AEA" w:rsidRPr="00615A07" w:rsidRDefault="002F7AEA" w:rsidP="002F7AEA">
      <w:pPr>
        <w:jc w:val="center"/>
        <w:rPr>
          <w:rFonts w:ascii="Georgia" w:hAnsi="Georgia"/>
          <w:b/>
          <w:color w:val="B12852"/>
          <w:lang w:val="en-CA"/>
        </w:rPr>
      </w:pPr>
      <w:r w:rsidRPr="00615A07">
        <w:rPr>
          <w:rFonts w:ascii="Georgia" w:hAnsi="Georgia"/>
          <w:b/>
          <w:color w:val="B12852"/>
          <w:lang w:val="en-CA"/>
        </w:rPr>
        <w:t>An Inquiry (research) Scavenger Hunt</w:t>
      </w:r>
    </w:p>
    <w:p w:rsidR="002F7AEA" w:rsidRPr="00615A07" w:rsidRDefault="002F7AEA" w:rsidP="002F7AEA">
      <w:pPr>
        <w:jc w:val="center"/>
        <w:rPr>
          <w:rFonts w:ascii="Georgia" w:hAnsi="Georgia"/>
          <w:lang w:val="en-CA"/>
        </w:rPr>
      </w:pPr>
      <w:r w:rsidRPr="00615A07">
        <w:rPr>
          <w:rFonts w:ascii="Georgia" w:hAnsi="Georgia"/>
          <w:lang w:val="en-CA"/>
        </w:rPr>
        <w:t xml:space="preserve">In the spaces below, respond to the following questions about the history and uses of 3D modelling within today’s world. To figure out the answers, you might want to use that powerful machine that’s sitting right in front of you. </w:t>
      </w:r>
      <w:r w:rsidRPr="00615A07">
        <w:rPr>
          <w:rFonts w:ascii="Georgia" w:hAnsi="Georgia"/>
          <w:color w:val="D94B70"/>
          <w:lang w:val="en-CA"/>
        </w:rPr>
        <w:t>Please use a different font colour (not black) to record your responses.</w:t>
      </w:r>
    </w:p>
    <w:p w:rsidR="002F7AEA" w:rsidRPr="00615A07" w:rsidRDefault="002F7AEA" w:rsidP="002F7AEA">
      <w:pPr>
        <w:jc w:val="center"/>
        <w:rPr>
          <w:rFonts w:ascii="Georgia" w:hAnsi="Georgia"/>
          <w:lang w:val="en-CA"/>
        </w:rPr>
      </w:pPr>
    </w:p>
    <w:p w:rsidR="002F7AEA" w:rsidRPr="00615A07" w:rsidRDefault="002F7AEA" w:rsidP="002F7AEA">
      <w:pPr>
        <w:rPr>
          <w:rFonts w:ascii="Georgia" w:hAnsi="Georgia"/>
          <w:lang w:val="en-CA"/>
        </w:rPr>
      </w:pPr>
      <w:r w:rsidRPr="00615A07">
        <w:rPr>
          <w:rFonts w:ascii="Georgia" w:hAnsi="Georgia"/>
          <w:lang w:val="en-CA"/>
        </w:rPr>
        <w:t>1. What is 3D Modelling?</w:t>
      </w:r>
    </w:p>
    <w:p w:rsidR="002F7AEA" w:rsidRPr="00615A07" w:rsidRDefault="002F7AEA" w:rsidP="002F7AEA">
      <w:pPr>
        <w:rPr>
          <w:rFonts w:ascii="Georgia" w:hAnsi="Georgia"/>
          <w:lang w:val="en-CA"/>
        </w:rPr>
      </w:pPr>
    </w:p>
    <w:p w:rsidR="002F7AEA" w:rsidRPr="00615A07" w:rsidRDefault="002F7AEA" w:rsidP="002F7AEA">
      <w:pPr>
        <w:rPr>
          <w:rFonts w:ascii="Georgia" w:hAnsi="Georgia"/>
          <w:lang w:val="en-CA"/>
        </w:rPr>
      </w:pPr>
    </w:p>
    <w:p w:rsidR="002F7AEA" w:rsidRPr="00615A07" w:rsidRDefault="002F7AEA" w:rsidP="002F7AEA">
      <w:pPr>
        <w:rPr>
          <w:rFonts w:ascii="Georgia" w:hAnsi="Georgia"/>
          <w:lang w:val="en-CA"/>
        </w:rPr>
      </w:pPr>
      <w:r w:rsidRPr="00615A07">
        <w:rPr>
          <w:rFonts w:ascii="Georgia" w:hAnsi="Georgia"/>
          <w:lang w:val="en-CA"/>
        </w:rPr>
        <w:t>2. How does 3D Modelling differ from 2D Animation?</w:t>
      </w:r>
    </w:p>
    <w:p w:rsidR="002F7AEA" w:rsidRPr="00615A07" w:rsidRDefault="002F7AEA" w:rsidP="002F7AEA">
      <w:pPr>
        <w:rPr>
          <w:rFonts w:ascii="Georgia" w:hAnsi="Georgia"/>
          <w:lang w:val="en-CA"/>
        </w:rPr>
      </w:pPr>
    </w:p>
    <w:p w:rsidR="002F7AEA" w:rsidRPr="00615A07" w:rsidRDefault="002F7AEA" w:rsidP="002F7AEA">
      <w:pPr>
        <w:rPr>
          <w:rFonts w:ascii="Georgia" w:hAnsi="Georgia"/>
          <w:lang w:val="en-CA"/>
        </w:rPr>
      </w:pPr>
    </w:p>
    <w:p w:rsidR="002F7AEA" w:rsidRPr="00615A07" w:rsidRDefault="002F7AEA" w:rsidP="002F7AEA">
      <w:pPr>
        <w:rPr>
          <w:rFonts w:ascii="Georgia" w:hAnsi="Georgia"/>
          <w:lang w:val="en-CA"/>
        </w:rPr>
      </w:pPr>
      <w:r w:rsidRPr="00615A07">
        <w:rPr>
          <w:rFonts w:ascii="Georgia" w:hAnsi="Georgia"/>
          <w:lang w:val="en-CA"/>
        </w:rPr>
        <w:t>3. Below ar</w:t>
      </w:r>
      <w:r>
        <w:rPr>
          <w:rFonts w:ascii="Georgia" w:hAnsi="Georgia"/>
          <w:lang w:val="en-CA"/>
        </w:rPr>
        <w:t xml:space="preserve">e some fields which use 3D </w:t>
      </w:r>
      <w:proofErr w:type="gramStart"/>
      <w:r>
        <w:rPr>
          <w:rFonts w:ascii="Georgia" w:hAnsi="Georgia"/>
          <w:lang w:val="en-CA"/>
        </w:rPr>
        <w:t>Mode</w:t>
      </w:r>
      <w:r w:rsidRPr="00615A07">
        <w:rPr>
          <w:rFonts w:ascii="Georgia" w:hAnsi="Georgia"/>
          <w:lang w:val="en-CA"/>
        </w:rPr>
        <w:t>ling</w:t>
      </w:r>
      <w:proofErr w:type="gramEnd"/>
      <w:r w:rsidRPr="00615A07">
        <w:rPr>
          <w:rFonts w:ascii="Georgia" w:hAnsi="Georgia"/>
          <w:lang w:val="en-CA"/>
        </w:rPr>
        <w:t xml:space="preserve"> in today’s world. </w:t>
      </w:r>
      <w:r w:rsidRPr="00615A07">
        <w:rPr>
          <w:rFonts w:ascii="Georgia" w:hAnsi="Georgia"/>
          <w:b/>
          <w:lang w:val="en-CA"/>
        </w:rPr>
        <w:t>Choose 3 of the fields below</w:t>
      </w:r>
      <w:r w:rsidRPr="00615A07">
        <w:rPr>
          <w:rFonts w:ascii="Georgia" w:hAnsi="Georgia"/>
          <w:lang w:val="en-CA"/>
        </w:rPr>
        <w:t xml:space="preserve"> and, for each, include a specific example, complete with explanation, of how modelling is used within this field. The first one is done for you!</w:t>
      </w:r>
    </w:p>
    <w:p w:rsidR="002F7AEA" w:rsidRPr="00615A07" w:rsidRDefault="002F7AEA" w:rsidP="002F7AEA">
      <w:pPr>
        <w:rPr>
          <w:rFonts w:ascii="Georgia" w:hAnsi="Georgia"/>
          <w:lang w:val="en-CA"/>
        </w:rPr>
      </w:pPr>
    </w:p>
    <w:tbl>
      <w:tblPr>
        <w:tblStyle w:val="TableGrid"/>
        <w:tblW w:w="9978" w:type="dxa"/>
        <w:tblLook w:val="04A0" w:firstRow="1" w:lastRow="0" w:firstColumn="1" w:lastColumn="0" w:noHBand="0" w:noVBand="1"/>
      </w:tblPr>
      <w:tblGrid>
        <w:gridCol w:w="1542"/>
        <w:gridCol w:w="2232"/>
        <w:gridCol w:w="6204"/>
      </w:tblGrid>
      <w:tr w:rsidR="002F7AEA" w:rsidRPr="00615A07" w:rsidTr="006C092A">
        <w:trPr>
          <w:trHeight w:val="258"/>
        </w:trPr>
        <w:tc>
          <w:tcPr>
            <w:tcW w:w="1542" w:type="dxa"/>
          </w:tcPr>
          <w:p w:rsidR="002F7AEA" w:rsidRPr="00615A07" w:rsidRDefault="002F7AEA" w:rsidP="006C092A">
            <w:pPr>
              <w:rPr>
                <w:rFonts w:ascii="Georgia" w:hAnsi="Georgia"/>
                <w:lang w:val="en-CA"/>
              </w:rPr>
            </w:pPr>
            <w:r w:rsidRPr="00615A07">
              <w:rPr>
                <w:rFonts w:ascii="Georgia" w:hAnsi="Georgia"/>
                <w:lang w:val="en-CA"/>
              </w:rPr>
              <w:t>Field</w:t>
            </w:r>
          </w:p>
        </w:tc>
        <w:tc>
          <w:tcPr>
            <w:tcW w:w="2232" w:type="dxa"/>
          </w:tcPr>
          <w:p w:rsidR="002F7AEA" w:rsidRPr="00615A07" w:rsidRDefault="002F7AEA" w:rsidP="006C092A">
            <w:pPr>
              <w:rPr>
                <w:rFonts w:ascii="Georgia" w:hAnsi="Georgia"/>
                <w:lang w:val="en-CA"/>
              </w:rPr>
            </w:pPr>
            <w:r>
              <w:rPr>
                <w:rFonts w:ascii="Georgia" w:hAnsi="Georgia"/>
                <w:lang w:val="en-CA"/>
              </w:rPr>
              <w:t xml:space="preserve">General </w:t>
            </w:r>
            <w:r w:rsidRPr="00615A07">
              <w:rPr>
                <w:rFonts w:ascii="Georgia" w:hAnsi="Georgia"/>
                <w:lang w:val="en-CA"/>
              </w:rPr>
              <w:t>Example</w:t>
            </w:r>
          </w:p>
        </w:tc>
        <w:tc>
          <w:tcPr>
            <w:tcW w:w="6204" w:type="dxa"/>
          </w:tcPr>
          <w:p w:rsidR="002F7AEA" w:rsidRPr="00615A07" w:rsidRDefault="002F7AEA" w:rsidP="006C092A">
            <w:pPr>
              <w:rPr>
                <w:rFonts w:ascii="Georgia" w:hAnsi="Georgia"/>
                <w:lang w:val="en-CA"/>
              </w:rPr>
            </w:pPr>
            <w:r w:rsidRPr="00615A07">
              <w:rPr>
                <w:rFonts w:ascii="Georgia" w:hAnsi="Georgia"/>
                <w:lang w:val="en-CA"/>
              </w:rPr>
              <w:t>Explanation</w:t>
            </w:r>
            <w:r>
              <w:rPr>
                <w:rFonts w:ascii="Georgia" w:hAnsi="Georgia"/>
                <w:lang w:val="en-CA"/>
              </w:rPr>
              <w:t xml:space="preserve"> (and more specific examples)</w:t>
            </w:r>
          </w:p>
        </w:tc>
      </w:tr>
      <w:tr w:rsidR="002F7AEA" w:rsidRPr="00615A07" w:rsidTr="006C092A">
        <w:trPr>
          <w:trHeight w:val="1918"/>
        </w:trPr>
        <w:tc>
          <w:tcPr>
            <w:tcW w:w="1542" w:type="dxa"/>
          </w:tcPr>
          <w:p w:rsidR="002F7AEA" w:rsidRPr="00615A07" w:rsidRDefault="002F7AEA" w:rsidP="006C092A">
            <w:pPr>
              <w:rPr>
                <w:rFonts w:ascii="Georgia" w:hAnsi="Georgia"/>
                <w:lang w:val="en-CA"/>
              </w:rPr>
            </w:pPr>
            <w:r w:rsidRPr="00615A07">
              <w:rPr>
                <w:rFonts w:ascii="Georgia" w:hAnsi="Georgia"/>
                <w:lang w:val="en-CA"/>
              </w:rPr>
              <w:t>Chemistry</w:t>
            </w:r>
          </w:p>
        </w:tc>
        <w:tc>
          <w:tcPr>
            <w:tcW w:w="2232" w:type="dxa"/>
          </w:tcPr>
          <w:p w:rsidR="002F7AEA" w:rsidRPr="00615A07" w:rsidRDefault="002F7AEA" w:rsidP="006C092A">
            <w:pPr>
              <w:rPr>
                <w:rFonts w:ascii="Georgia" w:hAnsi="Georgia"/>
                <w:lang w:val="en-CA"/>
              </w:rPr>
            </w:pPr>
            <w:r w:rsidRPr="00615A07">
              <w:rPr>
                <w:rFonts w:ascii="Georgia" w:hAnsi="Georgia"/>
                <w:lang w:val="en-CA"/>
              </w:rPr>
              <w:t>Interactive models of chemical compounds</w:t>
            </w:r>
          </w:p>
        </w:tc>
        <w:tc>
          <w:tcPr>
            <w:tcW w:w="6204" w:type="dxa"/>
          </w:tcPr>
          <w:p w:rsidR="002F7AEA" w:rsidRPr="00615A07" w:rsidRDefault="002F7AEA" w:rsidP="006C092A">
            <w:pPr>
              <w:rPr>
                <w:rFonts w:ascii="Georgia" w:hAnsi="Georgia"/>
                <w:lang w:val="en-CA"/>
              </w:rPr>
            </w:pPr>
            <w:r w:rsidRPr="00615A07">
              <w:rPr>
                <w:rFonts w:ascii="Georgia" w:hAnsi="Georgia"/>
                <w:lang w:val="en-CA"/>
              </w:rPr>
              <w:t xml:space="preserve">Sites like </w:t>
            </w:r>
            <w:proofErr w:type="spellStart"/>
            <w:r w:rsidRPr="00615A07">
              <w:rPr>
                <w:rFonts w:ascii="Georgia" w:hAnsi="Georgia"/>
                <w:lang w:val="en-CA"/>
              </w:rPr>
              <w:t>ChemEd</w:t>
            </w:r>
            <w:proofErr w:type="spellEnd"/>
            <w:r w:rsidRPr="00615A07">
              <w:rPr>
                <w:rFonts w:ascii="Georgia" w:hAnsi="Georgia"/>
                <w:lang w:val="en-CA"/>
              </w:rPr>
              <w:t xml:space="preserve"> DL use 3D models of chemical compounds in order to provide a visual of how all the separate parts work together. Parts of these 3D models can be broken apart and recombined to practise working which chemical structures. This is great, since we can’t actually see chemical compounds with the naked eye.  </w:t>
            </w:r>
          </w:p>
        </w:tc>
      </w:tr>
      <w:tr w:rsidR="002F7AEA" w:rsidRPr="00615A07" w:rsidTr="006C092A">
        <w:trPr>
          <w:trHeight w:val="258"/>
        </w:trPr>
        <w:tc>
          <w:tcPr>
            <w:tcW w:w="1542" w:type="dxa"/>
          </w:tcPr>
          <w:p w:rsidR="002F7AEA" w:rsidRPr="00615A07" w:rsidRDefault="002F7AEA" w:rsidP="006C092A">
            <w:pPr>
              <w:rPr>
                <w:rFonts w:ascii="Georgia" w:hAnsi="Georgia"/>
                <w:lang w:val="en-CA"/>
              </w:rPr>
            </w:pPr>
            <w:r w:rsidRPr="00615A07">
              <w:rPr>
                <w:rFonts w:ascii="Georgia" w:hAnsi="Georgia"/>
                <w:lang w:val="en-CA"/>
              </w:rPr>
              <w:t>Geology</w:t>
            </w:r>
          </w:p>
        </w:tc>
        <w:tc>
          <w:tcPr>
            <w:tcW w:w="2232" w:type="dxa"/>
          </w:tcPr>
          <w:p w:rsidR="002F7AEA" w:rsidRPr="00615A07" w:rsidRDefault="002F7AEA" w:rsidP="006C092A">
            <w:pPr>
              <w:rPr>
                <w:rFonts w:ascii="Georgia" w:hAnsi="Georgia"/>
                <w:lang w:val="en-CA"/>
              </w:rPr>
            </w:pPr>
          </w:p>
        </w:tc>
        <w:tc>
          <w:tcPr>
            <w:tcW w:w="6204" w:type="dxa"/>
          </w:tcPr>
          <w:p w:rsidR="002F7AEA" w:rsidRPr="00615A07" w:rsidRDefault="002F7AEA" w:rsidP="006C092A">
            <w:pPr>
              <w:rPr>
                <w:rFonts w:ascii="Georgia" w:hAnsi="Georgia"/>
                <w:lang w:val="en-CA"/>
              </w:rPr>
            </w:pPr>
          </w:p>
        </w:tc>
      </w:tr>
      <w:tr w:rsidR="002F7AEA" w:rsidRPr="00615A07" w:rsidTr="006C092A">
        <w:trPr>
          <w:trHeight w:val="275"/>
        </w:trPr>
        <w:tc>
          <w:tcPr>
            <w:tcW w:w="1542" w:type="dxa"/>
          </w:tcPr>
          <w:p w:rsidR="002F7AEA" w:rsidRPr="00615A07" w:rsidRDefault="002F7AEA" w:rsidP="006C092A">
            <w:pPr>
              <w:rPr>
                <w:rFonts w:ascii="Georgia" w:hAnsi="Georgia"/>
                <w:lang w:val="en-CA"/>
              </w:rPr>
            </w:pPr>
            <w:r w:rsidRPr="00615A07">
              <w:rPr>
                <w:rFonts w:ascii="Georgia" w:hAnsi="Georgia"/>
                <w:lang w:val="en-CA"/>
              </w:rPr>
              <w:t>Advertising</w:t>
            </w:r>
          </w:p>
        </w:tc>
        <w:tc>
          <w:tcPr>
            <w:tcW w:w="2232" w:type="dxa"/>
          </w:tcPr>
          <w:p w:rsidR="002F7AEA" w:rsidRPr="00615A07" w:rsidRDefault="002F7AEA" w:rsidP="006C092A">
            <w:pPr>
              <w:rPr>
                <w:rFonts w:ascii="Georgia" w:hAnsi="Georgia"/>
                <w:lang w:val="en-CA"/>
              </w:rPr>
            </w:pPr>
          </w:p>
        </w:tc>
        <w:tc>
          <w:tcPr>
            <w:tcW w:w="6204" w:type="dxa"/>
          </w:tcPr>
          <w:p w:rsidR="002F7AEA" w:rsidRPr="00615A07" w:rsidRDefault="002F7AEA" w:rsidP="006C092A">
            <w:pPr>
              <w:rPr>
                <w:rFonts w:ascii="Georgia" w:hAnsi="Georgia"/>
                <w:lang w:val="en-CA"/>
              </w:rPr>
            </w:pPr>
          </w:p>
        </w:tc>
      </w:tr>
      <w:tr w:rsidR="002F7AEA" w:rsidRPr="00615A07" w:rsidTr="006C092A">
        <w:trPr>
          <w:trHeight w:val="258"/>
        </w:trPr>
        <w:tc>
          <w:tcPr>
            <w:tcW w:w="1542" w:type="dxa"/>
          </w:tcPr>
          <w:p w:rsidR="002F7AEA" w:rsidRPr="00615A07" w:rsidRDefault="002F7AEA" w:rsidP="006C092A">
            <w:pPr>
              <w:rPr>
                <w:rFonts w:ascii="Georgia" w:hAnsi="Georgia"/>
                <w:lang w:val="en-CA"/>
              </w:rPr>
            </w:pPr>
            <w:r w:rsidRPr="00615A07">
              <w:rPr>
                <w:rFonts w:ascii="Georgia" w:hAnsi="Georgia"/>
                <w:lang w:val="en-CA"/>
              </w:rPr>
              <w:t>Gaming</w:t>
            </w:r>
          </w:p>
        </w:tc>
        <w:tc>
          <w:tcPr>
            <w:tcW w:w="2232" w:type="dxa"/>
          </w:tcPr>
          <w:p w:rsidR="002F7AEA" w:rsidRPr="00615A07" w:rsidRDefault="002F7AEA" w:rsidP="006C092A">
            <w:pPr>
              <w:rPr>
                <w:rFonts w:ascii="Georgia" w:hAnsi="Georgia"/>
                <w:lang w:val="en-CA"/>
              </w:rPr>
            </w:pPr>
          </w:p>
        </w:tc>
        <w:tc>
          <w:tcPr>
            <w:tcW w:w="6204" w:type="dxa"/>
          </w:tcPr>
          <w:p w:rsidR="002F7AEA" w:rsidRPr="00615A07" w:rsidRDefault="002F7AEA" w:rsidP="006C092A">
            <w:pPr>
              <w:rPr>
                <w:rFonts w:ascii="Georgia" w:hAnsi="Georgia"/>
                <w:lang w:val="en-CA"/>
              </w:rPr>
            </w:pPr>
          </w:p>
        </w:tc>
      </w:tr>
      <w:tr w:rsidR="002F7AEA" w:rsidRPr="00615A07" w:rsidTr="006C092A">
        <w:trPr>
          <w:trHeight w:val="275"/>
        </w:trPr>
        <w:tc>
          <w:tcPr>
            <w:tcW w:w="1542" w:type="dxa"/>
          </w:tcPr>
          <w:p w:rsidR="002F7AEA" w:rsidRPr="00615A07" w:rsidRDefault="002F7AEA" w:rsidP="006C092A">
            <w:pPr>
              <w:rPr>
                <w:rFonts w:ascii="Georgia" w:hAnsi="Georgia"/>
                <w:lang w:val="en-CA"/>
              </w:rPr>
            </w:pPr>
            <w:r w:rsidRPr="00615A07">
              <w:rPr>
                <w:rFonts w:ascii="Georgia" w:hAnsi="Georgia"/>
                <w:lang w:val="en-CA"/>
              </w:rPr>
              <w:t>Medicine</w:t>
            </w:r>
          </w:p>
        </w:tc>
        <w:tc>
          <w:tcPr>
            <w:tcW w:w="2232" w:type="dxa"/>
          </w:tcPr>
          <w:p w:rsidR="002F7AEA" w:rsidRPr="00615A07" w:rsidRDefault="002F7AEA" w:rsidP="006C092A">
            <w:pPr>
              <w:rPr>
                <w:rFonts w:ascii="Georgia" w:hAnsi="Georgia"/>
                <w:lang w:val="en-CA"/>
              </w:rPr>
            </w:pPr>
          </w:p>
        </w:tc>
        <w:tc>
          <w:tcPr>
            <w:tcW w:w="6204" w:type="dxa"/>
          </w:tcPr>
          <w:p w:rsidR="002F7AEA" w:rsidRPr="00615A07" w:rsidRDefault="002F7AEA" w:rsidP="006C092A">
            <w:pPr>
              <w:rPr>
                <w:rFonts w:ascii="Georgia" w:hAnsi="Georgia"/>
                <w:lang w:val="en-CA"/>
              </w:rPr>
            </w:pPr>
          </w:p>
        </w:tc>
      </w:tr>
      <w:tr w:rsidR="002F7AEA" w:rsidRPr="00615A07" w:rsidTr="006C092A">
        <w:trPr>
          <w:trHeight w:val="316"/>
        </w:trPr>
        <w:tc>
          <w:tcPr>
            <w:tcW w:w="1542" w:type="dxa"/>
          </w:tcPr>
          <w:p w:rsidR="002F7AEA" w:rsidRPr="00615A07" w:rsidRDefault="002F7AEA" w:rsidP="006C092A">
            <w:pPr>
              <w:rPr>
                <w:rFonts w:ascii="Georgia" w:hAnsi="Georgia"/>
                <w:lang w:val="en-CA"/>
              </w:rPr>
            </w:pPr>
            <w:r w:rsidRPr="00615A07">
              <w:rPr>
                <w:rFonts w:ascii="Georgia" w:hAnsi="Georgia"/>
                <w:lang w:val="en-CA"/>
              </w:rPr>
              <w:t>Architecture</w:t>
            </w:r>
          </w:p>
        </w:tc>
        <w:tc>
          <w:tcPr>
            <w:tcW w:w="2232" w:type="dxa"/>
          </w:tcPr>
          <w:p w:rsidR="002F7AEA" w:rsidRPr="00615A07" w:rsidRDefault="002F7AEA" w:rsidP="006C092A">
            <w:pPr>
              <w:rPr>
                <w:rFonts w:ascii="Georgia" w:hAnsi="Georgia"/>
                <w:lang w:val="en-CA"/>
              </w:rPr>
            </w:pPr>
          </w:p>
        </w:tc>
        <w:tc>
          <w:tcPr>
            <w:tcW w:w="6204" w:type="dxa"/>
          </w:tcPr>
          <w:p w:rsidR="002F7AEA" w:rsidRPr="00615A07" w:rsidRDefault="002F7AEA" w:rsidP="006C092A">
            <w:pPr>
              <w:rPr>
                <w:rFonts w:ascii="Georgia" w:hAnsi="Georgia"/>
                <w:lang w:val="en-CA"/>
              </w:rPr>
            </w:pPr>
          </w:p>
        </w:tc>
      </w:tr>
      <w:tr w:rsidR="002F7AEA" w:rsidRPr="00615A07" w:rsidTr="006C092A">
        <w:trPr>
          <w:trHeight w:val="258"/>
        </w:trPr>
        <w:tc>
          <w:tcPr>
            <w:tcW w:w="1542" w:type="dxa"/>
          </w:tcPr>
          <w:p w:rsidR="002F7AEA" w:rsidRPr="00615A07" w:rsidRDefault="002F7AEA" w:rsidP="006C092A">
            <w:pPr>
              <w:rPr>
                <w:rFonts w:ascii="Georgia" w:hAnsi="Georgia"/>
                <w:lang w:val="en-CA"/>
              </w:rPr>
            </w:pPr>
            <w:r w:rsidRPr="00615A07">
              <w:rPr>
                <w:rFonts w:ascii="Georgia" w:hAnsi="Georgia"/>
                <w:lang w:val="en-CA"/>
              </w:rPr>
              <w:t>Invention</w:t>
            </w:r>
          </w:p>
        </w:tc>
        <w:tc>
          <w:tcPr>
            <w:tcW w:w="2232" w:type="dxa"/>
          </w:tcPr>
          <w:p w:rsidR="002F7AEA" w:rsidRPr="00615A07" w:rsidRDefault="002F7AEA" w:rsidP="006C092A">
            <w:pPr>
              <w:rPr>
                <w:rFonts w:ascii="Georgia" w:hAnsi="Georgia"/>
                <w:lang w:val="en-CA"/>
              </w:rPr>
            </w:pPr>
          </w:p>
        </w:tc>
        <w:tc>
          <w:tcPr>
            <w:tcW w:w="6204" w:type="dxa"/>
          </w:tcPr>
          <w:p w:rsidR="002F7AEA" w:rsidRPr="00615A07" w:rsidRDefault="002F7AEA" w:rsidP="006C092A">
            <w:pPr>
              <w:rPr>
                <w:rFonts w:ascii="Georgia" w:hAnsi="Georgia"/>
                <w:lang w:val="en-CA"/>
              </w:rPr>
            </w:pPr>
          </w:p>
        </w:tc>
      </w:tr>
      <w:tr w:rsidR="002F7AEA" w:rsidRPr="00615A07" w:rsidTr="006C092A">
        <w:trPr>
          <w:trHeight w:val="258"/>
        </w:trPr>
        <w:tc>
          <w:tcPr>
            <w:tcW w:w="1542" w:type="dxa"/>
          </w:tcPr>
          <w:p w:rsidR="002F7AEA" w:rsidRPr="00615A07" w:rsidRDefault="002F7AEA" w:rsidP="006C092A">
            <w:pPr>
              <w:rPr>
                <w:rFonts w:ascii="Georgia" w:hAnsi="Georgia"/>
                <w:lang w:val="en-CA"/>
              </w:rPr>
            </w:pPr>
            <w:r w:rsidRPr="00615A07">
              <w:rPr>
                <w:rFonts w:ascii="Georgia" w:hAnsi="Georgia"/>
                <w:lang w:val="en-CA"/>
              </w:rPr>
              <w:t>Animation</w:t>
            </w:r>
          </w:p>
        </w:tc>
        <w:tc>
          <w:tcPr>
            <w:tcW w:w="2232" w:type="dxa"/>
          </w:tcPr>
          <w:p w:rsidR="002F7AEA" w:rsidRPr="00615A07" w:rsidRDefault="002F7AEA" w:rsidP="006C092A">
            <w:pPr>
              <w:rPr>
                <w:rFonts w:ascii="Georgia" w:hAnsi="Georgia"/>
                <w:lang w:val="en-CA"/>
              </w:rPr>
            </w:pPr>
          </w:p>
        </w:tc>
        <w:tc>
          <w:tcPr>
            <w:tcW w:w="6204" w:type="dxa"/>
          </w:tcPr>
          <w:p w:rsidR="002F7AEA" w:rsidRPr="00615A07" w:rsidRDefault="002F7AEA" w:rsidP="006C092A">
            <w:pPr>
              <w:rPr>
                <w:rFonts w:ascii="Georgia" w:hAnsi="Georgia"/>
                <w:lang w:val="en-CA"/>
              </w:rPr>
            </w:pPr>
          </w:p>
        </w:tc>
      </w:tr>
    </w:tbl>
    <w:p w:rsidR="002F7AEA" w:rsidRPr="00615A07" w:rsidRDefault="002F7AEA" w:rsidP="002F7AEA">
      <w:pPr>
        <w:rPr>
          <w:rFonts w:ascii="Georgia" w:hAnsi="Georgia"/>
          <w:lang w:val="en-CA"/>
        </w:rPr>
      </w:pPr>
    </w:p>
    <w:p w:rsidR="002F7AEA" w:rsidRPr="00615A07" w:rsidRDefault="002F7AEA" w:rsidP="002F7AEA">
      <w:pPr>
        <w:rPr>
          <w:rFonts w:ascii="Georgia" w:hAnsi="Georgia"/>
          <w:lang w:val="en-CA"/>
        </w:rPr>
      </w:pPr>
    </w:p>
    <w:p w:rsidR="002F7AEA" w:rsidRDefault="002F7AEA" w:rsidP="002F7AEA">
      <w:pPr>
        <w:rPr>
          <w:rFonts w:ascii="Georgia" w:hAnsi="Georgia"/>
          <w:color w:val="000000" w:themeColor="text1"/>
          <w:lang w:val="en-CA"/>
        </w:rPr>
      </w:pPr>
      <w:r w:rsidRPr="002F7AEA">
        <w:rPr>
          <w:rFonts w:ascii="Georgia" w:hAnsi="Georgia"/>
          <w:color w:val="000000" w:themeColor="text1"/>
          <w:lang w:val="en-CA"/>
        </w:rPr>
        <w:t xml:space="preserve">4. What are some </w:t>
      </w:r>
      <w:r>
        <w:rPr>
          <w:rFonts w:ascii="Georgia" w:hAnsi="Georgia"/>
          <w:color w:val="000000" w:themeColor="text1"/>
          <w:lang w:val="en-CA"/>
        </w:rPr>
        <w:t xml:space="preserve">of the </w:t>
      </w:r>
      <w:r w:rsidRPr="002F7AEA">
        <w:rPr>
          <w:rFonts w:ascii="Georgia" w:hAnsi="Georgia"/>
          <w:color w:val="000000" w:themeColor="text1"/>
          <w:lang w:val="en-CA"/>
        </w:rPr>
        <w:t>3D Modeling programs</w:t>
      </w:r>
      <w:r>
        <w:rPr>
          <w:rFonts w:ascii="Georgia" w:hAnsi="Georgia"/>
          <w:color w:val="000000" w:themeColor="text1"/>
          <w:lang w:val="en-CA"/>
        </w:rPr>
        <w:t xml:space="preserve"> available to you?</w:t>
      </w:r>
    </w:p>
    <w:p w:rsidR="002F7AEA" w:rsidRDefault="002F7AEA" w:rsidP="002F7AEA">
      <w:pPr>
        <w:rPr>
          <w:rFonts w:ascii="Georgia" w:hAnsi="Georgia"/>
          <w:color w:val="000000" w:themeColor="text1"/>
          <w:lang w:val="en-CA"/>
        </w:rPr>
      </w:pPr>
    </w:p>
    <w:p w:rsidR="002F7AEA" w:rsidRPr="002F7AEA" w:rsidRDefault="002F7AEA" w:rsidP="002F7AEA">
      <w:pPr>
        <w:rPr>
          <w:rFonts w:ascii="Georgia" w:hAnsi="Georgia"/>
          <w:color w:val="000000" w:themeColor="text1"/>
          <w:lang w:val="en-CA"/>
        </w:rPr>
      </w:pPr>
      <w:r>
        <w:rPr>
          <w:rFonts w:ascii="Georgia" w:hAnsi="Georgia"/>
          <w:color w:val="000000" w:themeColor="text1"/>
          <w:lang w:val="en-CA"/>
        </w:rPr>
        <w:t>5. Write a brief blog post explaining w</w:t>
      </w:r>
      <w:r w:rsidRPr="002F7AEA">
        <w:rPr>
          <w:rFonts w:ascii="Georgia" w:hAnsi="Georgia"/>
          <w:color w:val="000000" w:themeColor="text1"/>
          <w:lang w:val="en-CA"/>
        </w:rPr>
        <w:t>hat you are sad to leave behind in 2D Animation, and what you are looking forward to learning during 3D Modeling!</w:t>
      </w:r>
    </w:p>
    <w:p w:rsidR="002F7AEA" w:rsidRPr="00615A07" w:rsidRDefault="002F7AEA" w:rsidP="002F7AEA">
      <w:pPr>
        <w:jc w:val="center"/>
        <w:rPr>
          <w:rFonts w:ascii="Georgia" w:hAnsi="Georgia"/>
          <w:b/>
          <w:color w:val="B12852"/>
          <w:lang w:val="en-CA"/>
        </w:rPr>
      </w:pPr>
      <w:bookmarkStart w:id="0" w:name="_GoBack"/>
      <w:bookmarkEnd w:id="0"/>
    </w:p>
    <w:p w:rsidR="002F7AEA" w:rsidRPr="00615A07" w:rsidRDefault="002F7AEA" w:rsidP="002F7AEA">
      <w:pPr>
        <w:jc w:val="center"/>
        <w:rPr>
          <w:rFonts w:ascii="Georgia" w:hAnsi="Georgia"/>
          <w:b/>
          <w:color w:val="B12852"/>
          <w:lang w:val="en-CA"/>
        </w:rPr>
      </w:pPr>
    </w:p>
    <w:p w:rsidR="002F7AEA" w:rsidRPr="00615A07" w:rsidRDefault="002F7AEA" w:rsidP="002F7AEA">
      <w:pPr>
        <w:jc w:val="center"/>
        <w:rPr>
          <w:rFonts w:ascii="Georgia" w:hAnsi="Georgia"/>
          <w:b/>
          <w:color w:val="B12852"/>
          <w:lang w:val="en-CA"/>
        </w:rPr>
      </w:pPr>
    </w:p>
    <w:p w:rsidR="002F7AEA" w:rsidRPr="00615A07" w:rsidRDefault="002F7AEA" w:rsidP="002F7AEA">
      <w:pPr>
        <w:jc w:val="center"/>
        <w:rPr>
          <w:rFonts w:ascii="Georgia" w:hAnsi="Georgia"/>
          <w:b/>
          <w:color w:val="B12852"/>
          <w:lang w:val="en-CA"/>
        </w:rPr>
      </w:pPr>
    </w:p>
    <w:p w:rsidR="0033099B" w:rsidRPr="002F7AEA" w:rsidRDefault="0033099B"/>
    <w:sectPr w:rsidR="0033099B" w:rsidRPr="002F7A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C173D"/>
    <w:multiLevelType w:val="hybridMultilevel"/>
    <w:tmpl w:val="662C2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EA"/>
    <w:rsid w:val="002F7AEA"/>
    <w:rsid w:val="00330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5DCEC-C8E6-4C97-AECE-C569BCA9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AE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AEA"/>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2016-11-14T03:27:00Z</dcterms:created>
  <dcterms:modified xsi:type="dcterms:W3CDTF">2016-11-14T03:31:00Z</dcterms:modified>
</cp:coreProperties>
</file>