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7D2" w:rsidRPr="002D77D2" w:rsidRDefault="002D77D2" w:rsidP="002D77D2">
      <w:pPr>
        <w:jc w:val="center"/>
        <w:rPr>
          <w:rFonts w:ascii="Century Gothic" w:hAnsi="Century Gothic"/>
          <w:sz w:val="28"/>
          <w:szCs w:val="28"/>
        </w:rPr>
      </w:pPr>
      <w:r w:rsidRPr="002D77D2">
        <w:rPr>
          <w:rFonts w:ascii="Century Gothic" w:hAnsi="Century Gothic"/>
          <w:sz w:val="28"/>
          <w:szCs w:val="28"/>
        </w:rPr>
        <w:t xml:space="preserve">THE P.E.T. Strategy – Details that Enhance </w:t>
      </w:r>
      <w:r w:rsidRPr="003B6FBB">
        <w:rPr>
          <w:rFonts w:ascii="Century Gothic" w:hAnsi="Century Gothic"/>
          <w:b/>
          <w:sz w:val="28"/>
          <w:szCs w:val="28"/>
        </w:rPr>
        <w:t>VOICE</w:t>
      </w:r>
      <w:r w:rsidRPr="002D77D2">
        <w:rPr>
          <w:rFonts w:ascii="Century Gothic" w:hAnsi="Century Gothic"/>
          <w:sz w:val="28"/>
          <w:szCs w:val="28"/>
        </w:rPr>
        <w:t xml:space="preserve"> in your Writing</w:t>
      </w:r>
    </w:p>
    <w:p w:rsidR="002D77D2" w:rsidRPr="002D77D2" w:rsidRDefault="002D77D2">
      <w:pPr>
        <w:rPr>
          <w:rFonts w:ascii="Century Gothic" w:hAnsi="Century Gothic"/>
        </w:rPr>
      </w:pPr>
    </w:p>
    <w:p w:rsidR="0067656A" w:rsidRPr="002D77D2" w:rsidRDefault="0067656A">
      <w:pPr>
        <w:rPr>
          <w:rFonts w:ascii="Century Gothic" w:hAnsi="Century Gothic"/>
        </w:rPr>
      </w:pPr>
      <w:r w:rsidRPr="002D77D2">
        <w:rPr>
          <w:rFonts w:ascii="Century Gothic" w:hAnsi="Century Gothic"/>
          <w:color w:val="FF3399"/>
        </w:rPr>
        <w:t>PERSONALITY</w:t>
      </w:r>
      <w:r w:rsidRPr="002D77D2">
        <w:rPr>
          <w:rFonts w:ascii="Century Gothic" w:hAnsi="Century Gothic"/>
        </w:rPr>
        <w:t xml:space="preserve"> – The 3 Methods of Revealing a Character’s Personality in Your Writing:</w:t>
      </w:r>
    </w:p>
    <w:p w:rsidR="0067656A" w:rsidRPr="002D77D2" w:rsidRDefault="0067656A" w:rsidP="0067656A">
      <w:pPr>
        <w:pStyle w:val="ListParagraph"/>
        <w:numPr>
          <w:ilvl w:val="0"/>
          <w:numId w:val="1"/>
        </w:numPr>
        <w:rPr>
          <w:rFonts w:ascii="Georgia" w:hAnsi="Georgia"/>
        </w:rPr>
      </w:pPr>
      <w:r w:rsidRPr="002D77D2">
        <w:rPr>
          <w:rFonts w:ascii="Georgia" w:hAnsi="Georgia"/>
        </w:rPr>
        <w:t>Style – Personality is revealed through the author’s writing style</w:t>
      </w:r>
    </w:p>
    <w:p w:rsidR="0067656A" w:rsidRDefault="0067656A" w:rsidP="0067656A">
      <w:pPr>
        <w:pStyle w:val="ListParagraph"/>
        <w:numPr>
          <w:ilvl w:val="1"/>
          <w:numId w:val="1"/>
        </w:numPr>
        <w:rPr>
          <w:rFonts w:ascii="Georgia" w:hAnsi="Georgia"/>
        </w:rPr>
      </w:pPr>
      <w:r w:rsidRPr="002D77D2">
        <w:rPr>
          <w:rFonts w:ascii="Georgia" w:hAnsi="Georgia"/>
        </w:rPr>
        <w:t xml:space="preserve">Monday, October second, was </w:t>
      </w:r>
      <w:r w:rsidR="00B13221">
        <w:rPr>
          <w:rFonts w:ascii="Georgia" w:hAnsi="Georgia"/>
        </w:rPr>
        <w:t xml:space="preserve">looking like </w:t>
      </w:r>
      <w:r w:rsidRPr="002D77D2">
        <w:rPr>
          <w:rFonts w:ascii="Georgia" w:hAnsi="Georgia"/>
        </w:rPr>
        <w:t xml:space="preserve">one of the </w:t>
      </w:r>
      <w:r w:rsidRPr="00B13221">
        <w:rPr>
          <w:rFonts w:ascii="Georgia" w:hAnsi="Georgia"/>
          <w:i/>
        </w:rPr>
        <w:t>best</w:t>
      </w:r>
      <w:r w:rsidRPr="002D77D2">
        <w:rPr>
          <w:rFonts w:ascii="Georgia" w:hAnsi="Georgia"/>
        </w:rPr>
        <w:t xml:space="preserve"> days of </w:t>
      </w:r>
      <w:r w:rsidR="00B13221">
        <w:rPr>
          <w:rFonts w:ascii="Georgia" w:hAnsi="Georgia"/>
        </w:rPr>
        <w:t>Andrea’s</w:t>
      </w:r>
      <w:r w:rsidRPr="002D77D2">
        <w:rPr>
          <w:rFonts w:ascii="Georgia" w:hAnsi="Georgia"/>
        </w:rPr>
        <w:t xml:space="preserve"> life. By the time the clock struck 9:15 a.m., </w:t>
      </w:r>
      <w:r w:rsidR="00B13221">
        <w:rPr>
          <w:rFonts w:ascii="Georgia" w:hAnsi="Georgia"/>
        </w:rPr>
        <w:t>her</w:t>
      </w:r>
      <w:r w:rsidRPr="002D77D2">
        <w:rPr>
          <w:rFonts w:ascii="Georgia" w:hAnsi="Georgia"/>
        </w:rPr>
        <w:t xml:space="preserve"> makeup had run from </w:t>
      </w:r>
      <w:r w:rsidR="00B13221">
        <w:rPr>
          <w:rFonts w:ascii="Georgia" w:hAnsi="Georgia"/>
        </w:rPr>
        <w:t>her</w:t>
      </w:r>
      <w:r w:rsidRPr="002D77D2">
        <w:rPr>
          <w:rFonts w:ascii="Georgia" w:hAnsi="Georgia"/>
        </w:rPr>
        <w:t xml:space="preserve"> eyes to my chin, </w:t>
      </w:r>
      <w:r w:rsidR="00B13221">
        <w:rPr>
          <w:rFonts w:ascii="Georgia" w:hAnsi="Georgia"/>
        </w:rPr>
        <w:t>her</w:t>
      </w:r>
      <w:r w:rsidRPr="002D77D2">
        <w:rPr>
          <w:rFonts w:ascii="Georgia" w:hAnsi="Georgia"/>
        </w:rPr>
        <w:t xml:space="preserve"> binder was a disorganized mess on the floor, and </w:t>
      </w:r>
      <w:r w:rsidR="00B13221">
        <w:rPr>
          <w:rFonts w:ascii="Georgia" w:hAnsi="Georgia"/>
        </w:rPr>
        <w:t xml:space="preserve">her </w:t>
      </w:r>
      <w:r w:rsidRPr="002D77D2">
        <w:rPr>
          <w:rFonts w:ascii="Georgia" w:hAnsi="Georgia"/>
        </w:rPr>
        <w:t>computer had frozen for the fifth time.</w:t>
      </w:r>
      <w:r w:rsidR="00B13221">
        <w:rPr>
          <w:rFonts w:ascii="Georgia" w:hAnsi="Georgia"/>
        </w:rPr>
        <w:t xml:space="preserve"> ‘What more could a person ask for?’ I thought to myself.</w:t>
      </w:r>
    </w:p>
    <w:p w:rsidR="00332E17" w:rsidRPr="002D77D2" w:rsidRDefault="00332E17" w:rsidP="00332E17">
      <w:pPr>
        <w:pStyle w:val="ListParagraph"/>
        <w:ind w:left="1440"/>
        <w:rPr>
          <w:rFonts w:ascii="Georgia" w:hAnsi="Georgia"/>
        </w:rPr>
      </w:pPr>
    </w:p>
    <w:p w:rsidR="0067656A" w:rsidRPr="002D77D2" w:rsidRDefault="0067656A" w:rsidP="0067656A">
      <w:pPr>
        <w:pStyle w:val="ListParagraph"/>
        <w:numPr>
          <w:ilvl w:val="0"/>
          <w:numId w:val="1"/>
        </w:numPr>
        <w:rPr>
          <w:rFonts w:ascii="Georgia" w:hAnsi="Georgia"/>
        </w:rPr>
      </w:pPr>
      <w:r w:rsidRPr="002D77D2">
        <w:rPr>
          <w:rFonts w:ascii="Georgia" w:hAnsi="Georgia"/>
        </w:rPr>
        <w:t>Inferring – Personality is revealed through the character’s actions</w:t>
      </w:r>
    </w:p>
    <w:p w:rsidR="0067656A" w:rsidRDefault="0067656A" w:rsidP="0067656A">
      <w:pPr>
        <w:pStyle w:val="ListParagraph"/>
        <w:numPr>
          <w:ilvl w:val="1"/>
          <w:numId w:val="1"/>
        </w:numPr>
        <w:rPr>
          <w:rFonts w:ascii="Georgia" w:hAnsi="Georgia"/>
        </w:rPr>
      </w:pPr>
      <w:r w:rsidRPr="002D77D2">
        <w:rPr>
          <w:rFonts w:ascii="Georgia" w:hAnsi="Georgia"/>
        </w:rPr>
        <w:t>I walked into the room and saw that Andrea’s makeup was running down her cheeks, her binder’s contents were strewn all over the floor, and her computer screen was frozen. “Looks like you’re having a great day,” I said as I walked past her towards my own desk.</w:t>
      </w:r>
    </w:p>
    <w:p w:rsidR="00332E17" w:rsidRPr="002D77D2" w:rsidRDefault="00332E17" w:rsidP="00332E17">
      <w:pPr>
        <w:pStyle w:val="ListParagraph"/>
        <w:ind w:left="1440"/>
        <w:rPr>
          <w:rFonts w:ascii="Georgia" w:hAnsi="Georgia"/>
        </w:rPr>
      </w:pPr>
    </w:p>
    <w:p w:rsidR="0067656A" w:rsidRPr="002D77D2" w:rsidRDefault="0067656A" w:rsidP="0067656A">
      <w:pPr>
        <w:pStyle w:val="ListParagraph"/>
        <w:numPr>
          <w:ilvl w:val="0"/>
          <w:numId w:val="1"/>
        </w:numPr>
        <w:rPr>
          <w:rFonts w:ascii="Georgia" w:hAnsi="Georgia"/>
        </w:rPr>
      </w:pPr>
      <w:r w:rsidRPr="002D77D2">
        <w:rPr>
          <w:rFonts w:ascii="Georgia" w:hAnsi="Georgia"/>
        </w:rPr>
        <w:t>Telling – Personality is reveal through the things the author actually says</w:t>
      </w:r>
    </w:p>
    <w:p w:rsidR="0067656A" w:rsidRPr="002D77D2" w:rsidRDefault="0067656A" w:rsidP="0067656A">
      <w:pPr>
        <w:pStyle w:val="ListParagraph"/>
        <w:numPr>
          <w:ilvl w:val="1"/>
          <w:numId w:val="1"/>
        </w:numPr>
        <w:rPr>
          <w:rFonts w:ascii="Georgia" w:hAnsi="Georgia"/>
        </w:rPr>
      </w:pPr>
      <w:r w:rsidRPr="002D77D2">
        <w:rPr>
          <w:rFonts w:ascii="Georgia" w:hAnsi="Georgia"/>
        </w:rPr>
        <w:t>People tell me I’m sarcastic.</w:t>
      </w:r>
    </w:p>
    <w:p w:rsidR="0067656A" w:rsidRPr="002D77D2" w:rsidRDefault="0067656A" w:rsidP="0067656A">
      <w:pPr>
        <w:rPr>
          <w:rFonts w:ascii="Century Gothic" w:hAnsi="Century Gothic"/>
        </w:rPr>
      </w:pPr>
    </w:p>
    <w:p w:rsidR="0067656A" w:rsidRPr="002D77D2" w:rsidRDefault="0067656A" w:rsidP="0067656A">
      <w:pPr>
        <w:rPr>
          <w:rFonts w:ascii="Century Gothic" w:hAnsi="Century Gothic"/>
        </w:rPr>
      </w:pPr>
      <w:r w:rsidRPr="002D77D2">
        <w:rPr>
          <w:rFonts w:ascii="Century Gothic" w:hAnsi="Century Gothic"/>
          <w:color w:val="00CCFF"/>
        </w:rPr>
        <w:t>EMOTIONS</w:t>
      </w:r>
      <w:r w:rsidRPr="002D77D2">
        <w:rPr>
          <w:rFonts w:ascii="Century Gothic" w:hAnsi="Century Gothic"/>
        </w:rPr>
        <w:t xml:space="preserve"> – Details that communicate how the author/character feels about something that happens</w:t>
      </w:r>
    </w:p>
    <w:p w:rsidR="0067656A" w:rsidRDefault="0067656A" w:rsidP="0067656A">
      <w:pPr>
        <w:pStyle w:val="ListParagraph"/>
        <w:numPr>
          <w:ilvl w:val="0"/>
          <w:numId w:val="2"/>
        </w:numPr>
        <w:rPr>
          <w:rFonts w:ascii="Georgia" w:hAnsi="Georgia"/>
        </w:rPr>
      </w:pPr>
      <w:r w:rsidRPr="002D77D2">
        <w:rPr>
          <w:rFonts w:ascii="Georgia" w:hAnsi="Georgia"/>
        </w:rPr>
        <w:t>I felt like a crumpled up piece of paper someone had tried to toss into the garbage, but missed and did</w:t>
      </w:r>
      <w:r w:rsidR="003B6FBB">
        <w:rPr>
          <w:rFonts w:ascii="Georgia" w:hAnsi="Georgia"/>
        </w:rPr>
        <w:t xml:space="preserve">n’t even care enough to pick </w:t>
      </w:r>
      <w:r w:rsidRPr="002D77D2">
        <w:rPr>
          <w:rFonts w:ascii="Georgia" w:hAnsi="Georgia"/>
        </w:rPr>
        <w:t>up and try again.</w:t>
      </w:r>
    </w:p>
    <w:p w:rsidR="00332E17" w:rsidRPr="002D77D2" w:rsidRDefault="00332E17" w:rsidP="00332E17">
      <w:pPr>
        <w:pStyle w:val="ListParagraph"/>
        <w:rPr>
          <w:rFonts w:ascii="Georgia" w:hAnsi="Georgia"/>
        </w:rPr>
      </w:pPr>
    </w:p>
    <w:p w:rsidR="0067656A" w:rsidRPr="002D77D2" w:rsidRDefault="0067656A" w:rsidP="0067656A">
      <w:pPr>
        <w:pStyle w:val="ListParagraph"/>
        <w:numPr>
          <w:ilvl w:val="0"/>
          <w:numId w:val="2"/>
        </w:numPr>
        <w:rPr>
          <w:rFonts w:ascii="Georgia" w:hAnsi="Georgia"/>
        </w:rPr>
      </w:pPr>
      <w:r w:rsidRPr="002D77D2">
        <w:rPr>
          <w:rFonts w:ascii="Georgia" w:hAnsi="Georgia"/>
        </w:rPr>
        <w:t xml:space="preserve">I couldn’t hold back my tears any longer – my Uncle Ted had been one of the most important people in my life since I was two, and now he was gone. </w:t>
      </w:r>
    </w:p>
    <w:p w:rsidR="002D77D2" w:rsidRPr="002D77D2" w:rsidRDefault="002D77D2" w:rsidP="0067656A">
      <w:pPr>
        <w:rPr>
          <w:rFonts w:ascii="Century Gothic" w:hAnsi="Century Gothic"/>
        </w:rPr>
      </w:pPr>
    </w:p>
    <w:p w:rsidR="0067656A" w:rsidRPr="002D77D2" w:rsidRDefault="0067656A" w:rsidP="0067656A">
      <w:pPr>
        <w:rPr>
          <w:rFonts w:ascii="Century Gothic" w:hAnsi="Century Gothic"/>
        </w:rPr>
      </w:pPr>
      <w:r w:rsidRPr="002D77D2">
        <w:rPr>
          <w:rFonts w:ascii="Century Gothic" w:hAnsi="Century Gothic"/>
          <w:color w:val="70AD47" w:themeColor="accent6"/>
        </w:rPr>
        <w:t>THOUGHTS</w:t>
      </w:r>
      <w:r w:rsidRPr="002D77D2">
        <w:rPr>
          <w:rFonts w:ascii="Century Gothic" w:hAnsi="Century Gothic"/>
        </w:rPr>
        <w:t xml:space="preserve"> – Details that communicate what the author/character thinks about something that happens</w:t>
      </w:r>
    </w:p>
    <w:p w:rsidR="002D77D2" w:rsidRDefault="002D77D2" w:rsidP="002D77D2">
      <w:pPr>
        <w:pStyle w:val="ListParagraph"/>
        <w:numPr>
          <w:ilvl w:val="0"/>
          <w:numId w:val="3"/>
        </w:numPr>
        <w:rPr>
          <w:rFonts w:ascii="Georgia" w:hAnsi="Georgia"/>
        </w:rPr>
      </w:pPr>
      <w:r w:rsidRPr="002D77D2">
        <w:rPr>
          <w:rFonts w:ascii="Georgia" w:hAnsi="Georgia"/>
        </w:rPr>
        <w:t>I thought about calling it quits, and just going home for the day, but after some careful consideration, I decided that it would be more work to catch up on homework than to just try to make it through 6 more hours of school.</w:t>
      </w:r>
    </w:p>
    <w:p w:rsidR="00332E17" w:rsidRPr="002D77D2" w:rsidRDefault="00332E17" w:rsidP="00332E17">
      <w:pPr>
        <w:pStyle w:val="ListParagraph"/>
        <w:rPr>
          <w:rFonts w:ascii="Georgia" w:hAnsi="Georgia"/>
        </w:rPr>
      </w:pPr>
    </w:p>
    <w:p w:rsidR="002D77D2" w:rsidRDefault="002D77D2" w:rsidP="002D77D2">
      <w:pPr>
        <w:pStyle w:val="ListParagraph"/>
        <w:numPr>
          <w:ilvl w:val="0"/>
          <w:numId w:val="3"/>
        </w:numPr>
        <w:rPr>
          <w:rFonts w:ascii="Georgia" w:hAnsi="Georgia"/>
        </w:rPr>
      </w:pPr>
      <w:r w:rsidRPr="002D77D2">
        <w:rPr>
          <w:rFonts w:ascii="Georgia" w:hAnsi="Georgia"/>
        </w:rPr>
        <w:t>I didn’t know what I was going to do without Uncle Ted, but I knew that I couldn’t let myself cry in front of my younger sister. I knew I had to stay strong in front of her, because if I lost it, she would, too. I had to show her everything would be okay.</w:t>
      </w:r>
    </w:p>
    <w:p w:rsidR="00332E17" w:rsidRDefault="00332E17" w:rsidP="00332E17">
      <w:pPr>
        <w:rPr>
          <w:rFonts w:ascii="Georgia" w:hAnsi="Georgia"/>
        </w:rPr>
      </w:pPr>
    </w:p>
    <w:p w:rsidR="00332E17" w:rsidRDefault="00332E17" w:rsidP="00332E17">
      <w:pPr>
        <w:rPr>
          <w:rFonts w:ascii="Georgia" w:hAnsi="Georgia"/>
        </w:rPr>
      </w:pPr>
    </w:p>
    <w:p w:rsidR="00332E17" w:rsidRDefault="00332E17" w:rsidP="00332E17">
      <w:pPr>
        <w:rPr>
          <w:rFonts w:ascii="Georgia" w:hAnsi="Georgia"/>
        </w:rPr>
      </w:pPr>
    </w:p>
    <w:p w:rsidR="00332E17" w:rsidRPr="003B6FBB" w:rsidRDefault="003B6FBB" w:rsidP="003B6FBB">
      <w:pPr>
        <w:jc w:val="center"/>
        <w:rPr>
          <w:rFonts w:ascii="Georgia" w:hAnsi="Georgia"/>
          <w:b/>
        </w:rPr>
      </w:pPr>
      <w:proofErr w:type="gramStart"/>
      <w:r w:rsidRPr="003B6FBB">
        <w:rPr>
          <w:rFonts w:ascii="Georgia" w:hAnsi="Georgia"/>
          <w:b/>
        </w:rPr>
        <w:lastRenderedPageBreak/>
        <w:t>Your</w:t>
      </w:r>
      <w:proofErr w:type="gramEnd"/>
      <w:r w:rsidRPr="003B6FBB">
        <w:rPr>
          <w:rFonts w:ascii="Georgia" w:hAnsi="Georgia"/>
          <w:b/>
        </w:rPr>
        <w:t xml:space="preserve"> Turn:</w:t>
      </w:r>
    </w:p>
    <w:p w:rsidR="003B6FBB" w:rsidRDefault="003B6FBB" w:rsidP="003B6FBB">
      <w:pPr>
        <w:jc w:val="center"/>
        <w:rPr>
          <w:rFonts w:ascii="Georgia" w:hAnsi="Georgia"/>
        </w:rPr>
      </w:pPr>
      <w:r w:rsidRPr="003B6FBB">
        <w:rPr>
          <w:rFonts w:ascii="Georgia" w:hAnsi="Georgia"/>
          <w:b/>
        </w:rPr>
        <w:t>Step 1:</w:t>
      </w:r>
      <w:r>
        <w:rPr>
          <w:rFonts w:ascii="Georgia" w:hAnsi="Georgia"/>
        </w:rPr>
        <w:t xml:space="preserve"> Read through your anecdote and highlight all the of the </w:t>
      </w:r>
      <w:proofErr w:type="gramStart"/>
      <w:r w:rsidRPr="003B6FBB">
        <w:rPr>
          <w:rFonts w:ascii="Georgia" w:hAnsi="Georgia"/>
          <w:highlight w:val="magenta"/>
        </w:rPr>
        <w:t>P(</w:t>
      </w:r>
      <w:proofErr w:type="spellStart"/>
      <w:proofErr w:type="gramEnd"/>
      <w:r w:rsidRPr="003B6FBB">
        <w:rPr>
          <w:rFonts w:ascii="Georgia" w:hAnsi="Georgia"/>
          <w:highlight w:val="magenta"/>
        </w:rPr>
        <w:t>ersonality</w:t>
      </w:r>
      <w:proofErr w:type="spellEnd"/>
      <w:r w:rsidRPr="003B6FBB">
        <w:rPr>
          <w:rFonts w:ascii="Georgia" w:hAnsi="Georgia"/>
          <w:highlight w:val="magenta"/>
        </w:rPr>
        <w:t>)</w:t>
      </w:r>
      <w:r>
        <w:rPr>
          <w:rFonts w:ascii="Georgia" w:hAnsi="Georgia"/>
        </w:rPr>
        <w:t xml:space="preserve">, </w:t>
      </w:r>
      <w:r w:rsidRPr="003B6FBB">
        <w:rPr>
          <w:rFonts w:ascii="Georgia" w:hAnsi="Georgia"/>
          <w:highlight w:val="cyan"/>
        </w:rPr>
        <w:t>E(motion)</w:t>
      </w:r>
      <w:r>
        <w:rPr>
          <w:rFonts w:ascii="Georgia" w:hAnsi="Georgia"/>
        </w:rPr>
        <w:t xml:space="preserve"> and </w:t>
      </w:r>
      <w:r w:rsidRPr="003B6FBB">
        <w:rPr>
          <w:rFonts w:ascii="Georgia" w:hAnsi="Georgia"/>
          <w:highlight w:val="green"/>
        </w:rPr>
        <w:t>T(</w:t>
      </w:r>
      <w:proofErr w:type="spellStart"/>
      <w:r w:rsidRPr="003B6FBB">
        <w:rPr>
          <w:rFonts w:ascii="Georgia" w:hAnsi="Georgia"/>
          <w:highlight w:val="green"/>
        </w:rPr>
        <w:t>hought</w:t>
      </w:r>
      <w:proofErr w:type="spellEnd"/>
      <w:r w:rsidRPr="003B6FBB">
        <w:rPr>
          <w:rFonts w:ascii="Georgia" w:hAnsi="Georgia"/>
          <w:highlight w:val="green"/>
        </w:rPr>
        <w:t>)</w:t>
      </w:r>
      <w:r>
        <w:rPr>
          <w:rFonts w:ascii="Georgia" w:hAnsi="Georgia"/>
        </w:rPr>
        <w:t xml:space="preserve"> details you can find. Try to find 3-5 of each.</w:t>
      </w:r>
    </w:p>
    <w:tbl>
      <w:tblPr>
        <w:tblStyle w:val="TableGrid"/>
        <w:tblpPr w:leftFromText="180" w:rightFromText="180" w:vertAnchor="page" w:horzAnchor="margin" w:tblpXSpec="center" w:tblpY="3501"/>
        <w:tblW w:w="10347" w:type="dxa"/>
        <w:tblLook w:val="04A0" w:firstRow="1" w:lastRow="0" w:firstColumn="1" w:lastColumn="0" w:noHBand="0" w:noVBand="1"/>
      </w:tblPr>
      <w:tblGrid>
        <w:gridCol w:w="3449"/>
        <w:gridCol w:w="3449"/>
        <w:gridCol w:w="3449"/>
      </w:tblGrid>
      <w:tr w:rsidR="003B6FBB" w:rsidTr="003B6FBB">
        <w:trPr>
          <w:trHeight w:val="165"/>
        </w:trPr>
        <w:tc>
          <w:tcPr>
            <w:tcW w:w="3449" w:type="dxa"/>
            <w:shd w:val="clear" w:color="auto" w:fill="FF00FF"/>
          </w:tcPr>
          <w:p w:rsidR="003B6FBB" w:rsidRPr="00332E17" w:rsidRDefault="003B6FBB" w:rsidP="003B6FBB">
            <w:pPr>
              <w:jc w:val="center"/>
              <w:rPr>
                <w:rFonts w:ascii="Century Gothic" w:hAnsi="Century Gothic"/>
                <w:sz w:val="28"/>
              </w:rPr>
            </w:pPr>
            <w:r w:rsidRPr="00332E17">
              <w:rPr>
                <w:rFonts w:ascii="Century Gothic" w:hAnsi="Century Gothic"/>
                <w:sz w:val="28"/>
              </w:rPr>
              <w:t>P</w:t>
            </w:r>
          </w:p>
          <w:p w:rsidR="003B6FBB" w:rsidRDefault="003B6FBB" w:rsidP="003B6FBB">
            <w:pPr>
              <w:jc w:val="center"/>
              <w:rPr>
                <w:rFonts w:ascii="Georgia" w:hAnsi="Georgia"/>
              </w:rPr>
            </w:pPr>
            <w:r>
              <w:rPr>
                <w:rFonts w:ascii="Georgia" w:hAnsi="Georgia"/>
              </w:rPr>
              <w:t>Personality</w:t>
            </w:r>
          </w:p>
          <w:p w:rsidR="003B6FBB" w:rsidRDefault="003B6FBB" w:rsidP="003B6FBB">
            <w:pPr>
              <w:jc w:val="center"/>
              <w:rPr>
                <w:rFonts w:ascii="Georgia" w:hAnsi="Georgia"/>
              </w:rPr>
            </w:pPr>
            <w:r>
              <w:rPr>
                <w:rFonts w:ascii="Georgia" w:hAnsi="Georgia"/>
              </w:rPr>
              <w:t>(Need: 3-5)</w:t>
            </w:r>
          </w:p>
        </w:tc>
        <w:tc>
          <w:tcPr>
            <w:tcW w:w="3449" w:type="dxa"/>
            <w:shd w:val="clear" w:color="auto" w:fill="66FFFF"/>
          </w:tcPr>
          <w:p w:rsidR="003B6FBB" w:rsidRPr="00332E17" w:rsidRDefault="003B6FBB" w:rsidP="003B6FBB">
            <w:pPr>
              <w:jc w:val="center"/>
              <w:rPr>
                <w:rFonts w:ascii="Century Gothic" w:hAnsi="Century Gothic"/>
                <w:sz w:val="28"/>
              </w:rPr>
            </w:pPr>
            <w:r w:rsidRPr="00332E17">
              <w:rPr>
                <w:rFonts w:ascii="Century Gothic" w:hAnsi="Century Gothic"/>
                <w:sz w:val="28"/>
              </w:rPr>
              <w:t>E</w:t>
            </w:r>
          </w:p>
          <w:p w:rsidR="003B6FBB" w:rsidRDefault="003B6FBB" w:rsidP="003B6FBB">
            <w:pPr>
              <w:jc w:val="center"/>
              <w:rPr>
                <w:rFonts w:ascii="Georgia" w:hAnsi="Georgia"/>
              </w:rPr>
            </w:pPr>
            <w:r>
              <w:rPr>
                <w:rFonts w:ascii="Georgia" w:hAnsi="Georgia"/>
              </w:rPr>
              <w:t>Emotion</w:t>
            </w:r>
          </w:p>
          <w:p w:rsidR="003B6FBB" w:rsidRDefault="003B6FBB" w:rsidP="003B6FBB">
            <w:pPr>
              <w:jc w:val="center"/>
              <w:rPr>
                <w:rFonts w:ascii="Georgia" w:hAnsi="Georgia"/>
              </w:rPr>
            </w:pPr>
            <w:r>
              <w:rPr>
                <w:rFonts w:ascii="Georgia" w:hAnsi="Georgia"/>
              </w:rPr>
              <w:t>(Need: 3-5)</w:t>
            </w:r>
          </w:p>
        </w:tc>
        <w:tc>
          <w:tcPr>
            <w:tcW w:w="3449" w:type="dxa"/>
            <w:shd w:val="clear" w:color="auto" w:fill="00FF00"/>
          </w:tcPr>
          <w:p w:rsidR="003B6FBB" w:rsidRPr="00332E17" w:rsidRDefault="003B6FBB" w:rsidP="003B6FBB">
            <w:pPr>
              <w:jc w:val="center"/>
              <w:rPr>
                <w:rFonts w:ascii="Century Gothic" w:hAnsi="Century Gothic"/>
                <w:sz w:val="28"/>
                <w:szCs w:val="28"/>
              </w:rPr>
            </w:pPr>
            <w:r w:rsidRPr="00332E17">
              <w:rPr>
                <w:rFonts w:ascii="Century Gothic" w:hAnsi="Century Gothic"/>
                <w:sz w:val="28"/>
                <w:szCs w:val="28"/>
              </w:rPr>
              <w:t>T</w:t>
            </w:r>
          </w:p>
          <w:p w:rsidR="003B6FBB" w:rsidRDefault="003B6FBB" w:rsidP="003B6FBB">
            <w:pPr>
              <w:jc w:val="center"/>
              <w:rPr>
                <w:rFonts w:ascii="Georgia" w:hAnsi="Georgia"/>
              </w:rPr>
            </w:pPr>
            <w:r>
              <w:rPr>
                <w:rFonts w:ascii="Georgia" w:hAnsi="Georgia"/>
              </w:rPr>
              <w:t>Thought</w:t>
            </w:r>
          </w:p>
          <w:p w:rsidR="003B6FBB" w:rsidRDefault="003B6FBB" w:rsidP="003B6FBB">
            <w:pPr>
              <w:jc w:val="center"/>
              <w:rPr>
                <w:rFonts w:ascii="Georgia" w:hAnsi="Georgia"/>
              </w:rPr>
            </w:pPr>
            <w:r>
              <w:rPr>
                <w:rFonts w:ascii="Georgia" w:hAnsi="Georgia"/>
              </w:rPr>
              <w:t>(Need: 3-5)</w:t>
            </w:r>
          </w:p>
        </w:tc>
      </w:tr>
      <w:tr w:rsidR="003B6FBB" w:rsidTr="003B6FBB">
        <w:trPr>
          <w:trHeight w:val="3450"/>
        </w:trPr>
        <w:tc>
          <w:tcPr>
            <w:tcW w:w="3449" w:type="dxa"/>
          </w:tcPr>
          <w:p w:rsidR="003B6FBB" w:rsidRDefault="003B6FBB" w:rsidP="003B6FBB">
            <w:pPr>
              <w:rPr>
                <w:rFonts w:ascii="Georgia" w:hAnsi="Georgia"/>
              </w:rPr>
            </w:pPr>
          </w:p>
        </w:tc>
        <w:tc>
          <w:tcPr>
            <w:tcW w:w="3449" w:type="dxa"/>
          </w:tcPr>
          <w:p w:rsidR="003B6FBB" w:rsidRDefault="003B6FBB" w:rsidP="003B6FBB">
            <w:pPr>
              <w:rPr>
                <w:rFonts w:ascii="Georgia" w:hAnsi="Georgia"/>
              </w:rPr>
            </w:pPr>
            <w:bookmarkStart w:id="0" w:name="_GoBack"/>
            <w:bookmarkEnd w:id="0"/>
          </w:p>
        </w:tc>
        <w:tc>
          <w:tcPr>
            <w:tcW w:w="3449" w:type="dxa"/>
          </w:tcPr>
          <w:p w:rsidR="003B6FBB" w:rsidRDefault="003B6FBB" w:rsidP="003B6FBB">
            <w:pPr>
              <w:rPr>
                <w:rFonts w:ascii="Georgia" w:hAnsi="Georgia"/>
              </w:rPr>
            </w:pPr>
          </w:p>
        </w:tc>
      </w:tr>
    </w:tbl>
    <w:p w:rsidR="003B6FBB" w:rsidRPr="00332E17" w:rsidRDefault="003B6FBB" w:rsidP="003B6FBB">
      <w:pPr>
        <w:jc w:val="center"/>
        <w:rPr>
          <w:rFonts w:ascii="Georgia" w:hAnsi="Georgia"/>
        </w:rPr>
      </w:pPr>
      <w:r w:rsidRPr="003B6FBB">
        <w:rPr>
          <w:rFonts w:ascii="Georgia" w:hAnsi="Georgia"/>
          <w:b/>
        </w:rPr>
        <w:t>Step 2:</w:t>
      </w:r>
      <w:r>
        <w:rPr>
          <w:rFonts w:ascii="Georgia" w:hAnsi="Georgia"/>
        </w:rPr>
        <w:t xml:space="preserve"> If you do not have 3-5 of each type of detail highlighted, use the chart below to come up with some more to further your anecdote’s VOICE.</w:t>
      </w:r>
    </w:p>
    <w:sectPr w:rsidR="003B6FBB" w:rsidRPr="00332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C0138"/>
    <w:multiLevelType w:val="hybridMultilevel"/>
    <w:tmpl w:val="FE2C9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2032F0"/>
    <w:multiLevelType w:val="hybridMultilevel"/>
    <w:tmpl w:val="CDA4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F657C2"/>
    <w:multiLevelType w:val="hybridMultilevel"/>
    <w:tmpl w:val="0D96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6A"/>
    <w:rsid w:val="002D77D2"/>
    <w:rsid w:val="00332E17"/>
    <w:rsid w:val="003B6FBB"/>
    <w:rsid w:val="0051782C"/>
    <w:rsid w:val="0067656A"/>
    <w:rsid w:val="00B13221"/>
    <w:rsid w:val="00B21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D124A-83C6-491E-B786-AB3EFFB5C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56A"/>
    <w:pPr>
      <w:ind w:left="720"/>
      <w:contextualSpacing/>
    </w:pPr>
  </w:style>
  <w:style w:type="table" w:styleId="TableGrid">
    <w:name w:val="Table Grid"/>
    <w:basedOn w:val="TableNormal"/>
    <w:uiPriority w:val="39"/>
    <w:rsid w:val="00332E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2015-11-06T17:36:00Z</dcterms:created>
  <dcterms:modified xsi:type="dcterms:W3CDTF">2016-10-06T13:45:00Z</dcterms:modified>
</cp:coreProperties>
</file>